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3A8B3" w14:textId="0A8E6135" w:rsidR="00000884" w:rsidRDefault="006B4E12" w:rsidP="00000884">
      <w:pPr>
        <w:pStyle w:val="Heading2"/>
        <w:spacing w:before="120" w:after="240"/>
        <w:rPr>
          <w:b/>
          <w:noProof/>
          <w:sz w:val="22"/>
          <w:szCs w:val="22"/>
          <w:lang w:val="en-US"/>
        </w:rPr>
      </w:pPr>
      <w:r w:rsidRPr="003A178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BB98CF" wp14:editId="2FC8728F">
                <wp:simplePos x="0" y="0"/>
                <wp:positionH relativeFrom="page">
                  <wp:posOffset>-180340</wp:posOffset>
                </wp:positionH>
                <wp:positionV relativeFrom="page">
                  <wp:posOffset>-172720</wp:posOffset>
                </wp:positionV>
                <wp:extent cx="7776845" cy="1960245"/>
                <wp:effectExtent l="25400" t="25400" r="84455" b="844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845" cy="19602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8770625" id="Rectangle 2" o:spid="_x0000_s1026" style="position:absolute;margin-left:-14.2pt;margin-top:-13.6pt;width:612.35pt;height:15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" fillcolor="#f78d1e [3205]" stroked="f" strokeweight="1pt">
                <v:shadow on="t" color="black" opacity="26214f" origin="-.5,-.5" offset=".74836mm,.74836mm"/>
                <w10:wrap anchorx="page" anchory="page"/>
              </v:rect>
            </w:pict>
          </mc:Fallback>
        </mc:AlternateContent>
      </w:r>
      <w:r w:rsidRPr="003A178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8FF81" wp14:editId="20675641">
                <wp:simplePos x="0" y="0"/>
                <wp:positionH relativeFrom="column">
                  <wp:posOffset>-26670</wp:posOffset>
                </wp:positionH>
                <wp:positionV relativeFrom="page">
                  <wp:posOffset>494025</wp:posOffset>
                </wp:positionV>
                <wp:extent cx="6242050" cy="9144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F82A" w14:textId="77777777" w:rsidR="009035B1" w:rsidRPr="00F25A03" w:rsidRDefault="009035B1" w:rsidP="009035B1">
                            <w:pPr>
                              <w:pStyle w:val="Subtitle"/>
                              <w:spacing w:after="60"/>
                              <w:rPr>
                                <w:rFonts w:eastAsiaTheme="majorEastAsia" w:cstheme="majorBidi"/>
                                <w:kern w:val="28"/>
                                <w:sz w:val="80"/>
                                <w:szCs w:val="80"/>
                                <w:lang w:val="en-AU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kern w:val="28"/>
                                <w:sz w:val="80"/>
                                <w:szCs w:val="80"/>
                                <w:lang w:val="en-AU"/>
                              </w:rPr>
                              <w:t>Complaints Management</w:t>
                            </w:r>
                          </w:p>
                          <w:p w14:paraId="73C53E71" w14:textId="32153E8F" w:rsidR="009035B1" w:rsidRPr="00C75407" w:rsidRDefault="009035B1" w:rsidP="009035B1">
                            <w:pPr>
                              <w:pStyle w:val="Subtitle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Complaint </w:t>
                            </w:r>
                            <w:r w:rsidR="002B68C5">
                              <w:rPr>
                                <w:lang w:val="en-AU"/>
                              </w:rPr>
                              <w:t>Policy Template</w:t>
                            </w:r>
                          </w:p>
                          <w:p w14:paraId="70F9776C" w14:textId="77777777" w:rsidR="009035B1" w:rsidRDefault="009035B1" w:rsidP="009035B1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948FF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.1pt;margin-top:38.9pt;width:491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" filled="f" stroked="f">
                <v:textbox inset="0,0,0,0">
                  <w:txbxContent>
                    <w:p w14:paraId="3928F82A" w14:textId="77777777" w:rsidR="009035B1" w:rsidRPr="00F25A03" w:rsidRDefault="009035B1" w:rsidP="009035B1">
                      <w:pPr>
                        <w:pStyle w:val="Subtitle"/>
                        <w:spacing w:after="60"/>
                        <w:rPr>
                          <w:rFonts w:eastAsiaTheme="majorEastAsia" w:cstheme="majorBidi"/>
                          <w:kern w:val="28"/>
                          <w:sz w:val="80"/>
                          <w:szCs w:val="80"/>
                          <w:lang w:val="en-AU"/>
                        </w:rPr>
                      </w:pPr>
                      <w:r>
                        <w:rPr>
                          <w:rFonts w:eastAsiaTheme="majorEastAsia" w:cstheme="majorBidi"/>
                          <w:kern w:val="28"/>
                          <w:sz w:val="80"/>
                          <w:szCs w:val="80"/>
                          <w:lang w:val="en-AU"/>
                        </w:rPr>
                        <w:t>Complaints Management</w:t>
                      </w:r>
                    </w:p>
                    <w:p w14:paraId="73C53E71" w14:textId="32153E8F" w:rsidR="009035B1" w:rsidRPr="00C75407" w:rsidRDefault="009035B1" w:rsidP="009035B1">
                      <w:pPr>
                        <w:pStyle w:val="Subtitle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Complaint </w:t>
                      </w:r>
                      <w:r w:rsidR="002B68C5">
                        <w:rPr>
                          <w:lang w:val="en-AU"/>
                        </w:rPr>
                        <w:t>Policy Template</w:t>
                      </w:r>
                    </w:p>
                    <w:p w14:paraId="70F9776C" w14:textId="77777777" w:rsidR="009035B1" w:rsidRDefault="009035B1" w:rsidP="009035B1">
                      <w:pPr>
                        <w:pStyle w:val="Subtitle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1025C" w:rsidRPr="00E1025C">
        <w:rPr>
          <w:b/>
          <w:i/>
          <w:noProof/>
          <w:sz w:val="22"/>
          <w:szCs w:val="22"/>
          <w:lang w:val="en-US"/>
        </w:rPr>
        <w:t>Use this template to help develop a Complaints and Allegations Policy for your organisation</w:t>
      </w:r>
      <w:r w:rsidR="00A8389F" w:rsidRPr="00A8389F">
        <w:rPr>
          <w:b/>
          <w:noProof/>
          <w:sz w:val="22"/>
          <w:szCs w:val="22"/>
          <w:lang w:val="en-US"/>
        </w:rPr>
        <w:t>.</w:t>
      </w:r>
    </w:p>
    <w:tbl>
      <w:tblPr>
        <w:tblStyle w:val="TableGrid"/>
        <w:tblW w:w="9668" w:type="dxa"/>
        <w:tblBorders>
          <w:top w:val="single" w:sz="4" w:space="0" w:color="808285" w:themeColor="accent3"/>
          <w:left w:val="single" w:sz="4" w:space="0" w:color="808285" w:themeColor="accent3"/>
          <w:bottom w:val="single" w:sz="4" w:space="0" w:color="808285" w:themeColor="accent3"/>
          <w:right w:val="single" w:sz="4" w:space="0" w:color="808285" w:themeColor="accent3"/>
          <w:insideH w:val="single" w:sz="4" w:space="0" w:color="808285" w:themeColor="accent3"/>
          <w:insideV w:val="single" w:sz="4" w:space="0" w:color="808285" w:themeColor="accent3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828"/>
        <w:gridCol w:w="5840"/>
      </w:tblGrid>
      <w:tr w:rsidR="00000884" w14:paraId="232DB77B" w14:textId="77777777" w:rsidTr="008536DF">
        <w:trPr>
          <w:trHeight w:val="454"/>
        </w:trPr>
        <w:tc>
          <w:tcPr>
            <w:tcW w:w="382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441BBCE2" w14:textId="7012CA2F" w:rsidR="00000884" w:rsidRPr="00876BB5" w:rsidRDefault="002C1535" w:rsidP="00C829D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584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59BD0AD5" w14:textId="77777777" w:rsidR="00000884" w:rsidRDefault="00000884" w:rsidP="002B2C2C"/>
          <w:p w14:paraId="772A0C7B" w14:textId="76ACAEDB" w:rsidR="004C1DD4" w:rsidRPr="002B2C2C" w:rsidRDefault="004C1DD4" w:rsidP="002B2C2C"/>
        </w:tc>
      </w:tr>
      <w:tr w:rsidR="00000884" w14:paraId="53776584" w14:textId="77777777" w:rsidTr="008536DF">
        <w:trPr>
          <w:trHeight w:val="454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1398B000" w14:textId="77777777" w:rsidR="002C1535" w:rsidRDefault="002C1535" w:rsidP="00C829D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  <w:p w14:paraId="2BE4B9A2" w14:textId="13039AB0" w:rsidR="002C1535" w:rsidRPr="002C1535" w:rsidRDefault="002C1535" w:rsidP="002C1535">
            <w:pPr>
              <w:pStyle w:val="TableHeading"/>
              <w:spacing w:before="60"/>
              <w:rPr>
                <w:b w:val="0"/>
                <w:lang w:val="en-US"/>
              </w:rPr>
            </w:pPr>
            <w:r w:rsidRPr="002C1535">
              <w:rPr>
                <w:b w:val="0"/>
                <w:lang w:val="en-US"/>
              </w:rPr>
              <w:t>Describe policy intent and list</w:t>
            </w:r>
            <w:r>
              <w:rPr>
                <w:b w:val="0"/>
                <w:lang w:val="en-US"/>
              </w:rPr>
              <w:br/>
            </w:r>
            <w:r w:rsidRPr="002C1535">
              <w:rPr>
                <w:b w:val="0"/>
                <w:lang w:val="en-US"/>
              </w:rPr>
              <w:t>who the policy applies to</w:t>
            </w:r>
          </w:p>
        </w:tc>
        <w:tc>
          <w:tcPr>
            <w:tcW w:w="584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00B24E6D" w14:textId="77777777" w:rsidR="00000884" w:rsidRPr="002B2C2C" w:rsidRDefault="00000884" w:rsidP="002B2C2C"/>
        </w:tc>
      </w:tr>
      <w:tr w:rsidR="00000884" w14:paraId="17CCACA0" w14:textId="77777777" w:rsidTr="008536DF">
        <w:trPr>
          <w:trHeight w:val="454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02C4DEB0" w14:textId="77777777" w:rsidR="00000884" w:rsidRDefault="002C1535" w:rsidP="00C829D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Reporting Obligations</w:t>
            </w:r>
          </w:p>
          <w:p w14:paraId="267E6275" w14:textId="27E9F279" w:rsidR="006538AF" w:rsidRPr="006538AF" w:rsidRDefault="00DA411D" w:rsidP="0051794B">
            <w:pPr>
              <w:pStyle w:val="TableHeading"/>
              <w:spacing w:before="60"/>
              <w:rPr>
                <w:b w:val="0"/>
                <w:lang w:val="en-US"/>
              </w:rPr>
            </w:pPr>
            <w:r w:rsidRPr="00DA411D">
              <w:rPr>
                <w:b w:val="0"/>
                <w:lang w:val="en-US"/>
              </w:rPr>
              <w:t xml:space="preserve">Identify any reporting obligations </w:t>
            </w:r>
            <w:r w:rsidR="0051794B">
              <w:rPr>
                <w:b w:val="0"/>
                <w:lang w:val="en-US"/>
              </w:rPr>
              <w:t>and</w:t>
            </w:r>
            <w:r w:rsidRPr="00DA411D">
              <w:rPr>
                <w:b w:val="0"/>
                <w:lang w:val="en-US"/>
              </w:rPr>
              <w:t xml:space="preserve"> list relevant legislation</w:t>
            </w:r>
          </w:p>
        </w:tc>
        <w:tc>
          <w:tcPr>
            <w:tcW w:w="584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0538197D" w14:textId="77777777" w:rsidR="00000884" w:rsidRPr="002B2C2C" w:rsidRDefault="00000884" w:rsidP="002B2C2C"/>
          <w:p w14:paraId="3892E3AE" w14:textId="77777777" w:rsidR="006538AF" w:rsidRPr="002B2C2C" w:rsidRDefault="006538AF" w:rsidP="002B2C2C"/>
          <w:p w14:paraId="78D91D90" w14:textId="77777777" w:rsidR="002B2C2C" w:rsidRPr="002B2C2C" w:rsidRDefault="002B2C2C" w:rsidP="002B2C2C"/>
          <w:p w14:paraId="6A328F8F" w14:textId="77777777" w:rsidR="002B2C2C" w:rsidRPr="002B2C2C" w:rsidRDefault="002B2C2C" w:rsidP="002B2C2C"/>
          <w:p w14:paraId="74FDB713" w14:textId="77777777" w:rsidR="002B2C2C" w:rsidRPr="002B2C2C" w:rsidRDefault="002B2C2C" w:rsidP="002B2C2C"/>
          <w:p w14:paraId="7EABBDBA" w14:textId="77777777" w:rsidR="002B2C2C" w:rsidRPr="002B2C2C" w:rsidRDefault="002B2C2C" w:rsidP="002B2C2C"/>
          <w:p w14:paraId="5993D7DA" w14:textId="44655647" w:rsidR="002B2C2C" w:rsidRPr="002B2C2C" w:rsidRDefault="002B2C2C" w:rsidP="002B2C2C"/>
        </w:tc>
      </w:tr>
      <w:tr w:rsidR="00000884" w14:paraId="3D8CA19F" w14:textId="77777777" w:rsidTr="008536DF">
        <w:trPr>
          <w:trHeight w:val="454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19FACD97" w14:textId="77777777" w:rsidR="002B2C2C" w:rsidRPr="002B2C2C" w:rsidRDefault="002B2C2C" w:rsidP="002B2C2C">
            <w:pPr>
              <w:pStyle w:val="TableHeading"/>
              <w:rPr>
                <w:lang w:val="en-US"/>
              </w:rPr>
            </w:pPr>
            <w:r w:rsidRPr="002B2C2C">
              <w:rPr>
                <w:lang w:val="en-US"/>
              </w:rPr>
              <w:t>Types of complaints</w:t>
            </w:r>
          </w:p>
          <w:p w14:paraId="22073537" w14:textId="18F6AF0B" w:rsidR="00000884" w:rsidRPr="00876BB5" w:rsidRDefault="002B2C2C" w:rsidP="002B2C2C">
            <w:pPr>
              <w:pStyle w:val="TableHeading"/>
              <w:spacing w:before="60"/>
              <w:rPr>
                <w:lang w:val="en-US"/>
              </w:rPr>
            </w:pPr>
            <w:r w:rsidRPr="002B2C2C">
              <w:rPr>
                <w:b w:val="0"/>
                <w:lang w:val="en-US"/>
              </w:rPr>
              <w:t>List what should be reported</w:t>
            </w:r>
          </w:p>
        </w:tc>
        <w:tc>
          <w:tcPr>
            <w:tcW w:w="584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6AB1A4F1" w14:textId="77777777" w:rsidR="00000884" w:rsidRDefault="00000884" w:rsidP="002B2C2C"/>
          <w:p w14:paraId="19F3EB0A" w14:textId="07769152" w:rsidR="00A50D04" w:rsidRPr="002B2C2C" w:rsidRDefault="00A50D04" w:rsidP="002B2C2C"/>
        </w:tc>
      </w:tr>
      <w:tr w:rsidR="002A01EE" w14:paraId="78A7821D" w14:textId="77777777" w:rsidTr="00CF1A45">
        <w:trPr>
          <w:trHeight w:val="454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</w:tcPr>
          <w:p w14:paraId="6BBF78B8" w14:textId="4A147A68" w:rsidR="002A01EE" w:rsidRPr="0091788C" w:rsidRDefault="002A01EE" w:rsidP="002A01EE">
            <w:pPr>
              <w:pStyle w:val="TableHeading"/>
            </w:pPr>
            <w:r w:rsidRPr="0091788C">
              <w:rPr>
                <w:spacing w:val="-1"/>
              </w:rPr>
              <w:t>Responsible</w:t>
            </w:r>
            <w:r w:rsidRPr="0091788C">
              <w:rPr>
                <w:spacing w:val="26"/>
              </w:rPr>
              <w:t xml:space="preserve"> </w:t>
            </w:r>
            <w:r w:rsidRPr="0091788C">
              <w:t>workers</w:t>
            </w:r>
          </w:p>
          <w:p w14:paraId="4017646C" w14:textId="2B872DBF" w:rsidR="002A01EE" w:rsidRPr="002B2C2C" w:rsidRDefault="002A01EE" w:rsidP="006C4C8F">
            <w:pPr>
              <w:pStyle w:val="TableHeading"/>
              <w:spacing w:before="60"/>
              <w:rPr>
                <w:lang w:val="en-US"/>
              </w:rPr>
            </w:pPr>
            <w:r w:rsidRPr="006C4C8F">
              <w:rPr>
                <w:b w:val="0"/>
                <w:lang w:val="en-US"/>
              </w:rPr>
              <w:t>Identify who to report to</w:t>
            </w:r>
          </w:p>
        </w:tc>
        <w:tc>
          <w:tcPr>
            <w:tcW w:w="584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4A125410" w14:textId="77777777" w:rsidR="002A01EE" w:rsidRDefault="002A01EE" w:rsidP="002A01EE"/>
          <w:p w14:paraId="5C746730" w14:textId="7A592CA3" w:rsidR="0090550C" w:rsidRDefault="0090550C" w:rsidP="002A01EE"/>
        </w:tc>
      </w:tr>
      <w:tr w:rsidR="002A01EE" w14:paraId="259FE3F4" w14:textId="77777777" w:rsidTr="00CF1A45">
        <w:trPr>
          <w:trHeight w:val="454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</w:tcPr>
          <w:p w14:paraId="3958242D" w14:textId="368581EE" w:rsidR="002A01EE" w:rsidRPr="002A01EE" w:rsidRDefault="002A01EE" w:rsidP="002A01EE">
            <w:pPr>
              <w:pStyle w:val="TableHeading"/>
            </w:pPr>
            <w:r>
              <w:rPr>
                <w:spacing w:val="-1"/>
              </w:rPr>
              <w:t>Making a complaint</w:t>
            </w:r>
          </w:p>
          <w:p w14:paraId="5F788306" w14:textId="4C29269C" w:rsidR="002A01EE" w:rsidRPr="002A01EE" w:rsidRDefault="002A01EE" w:rsidP="006C4C8F">
            <w:pPr>
              <w:pStyle w:val="TableHeading"/>
              <w:spacing w:before="60"/>
              <w:rPr>
                <w:spacing w:val="-1"/>
                <w:sz w:val="18"/>
              </w:rPr>
            </w:pPr>
            <w:r w:rsidRPr="006C4C8F">
              <w:rPr>
                <w:b w:val="0"/>
                <w:lang w:val="en-US"/>
              </w:rPr>
              <w:t>Identify who can make a report</w:t>
            </w:r>
          </w:p>
        </w:tc>
        <w:tc>
          <w:tcPr>
            <w:tcW w:w="584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0F942DCB" w14:textId="77777777" w:rsidR="002A01EE" w:rsidRDefault="002A01EE" w:rsidP="002A01EE"/>
          <w:p w14:paraId="2D475BF7" w14:textId="3C2FC48D" w:rsidR="0090550C" w:rsidRDefault="0090550C" w:rsidP="002A01EE"/>
        </w:tc>
      </w:tr>
      <w:tr w:rsidR="002A01EE" w14:paraId="7EE39A39" w14:textId="77777777" w:rsidTr="00CF1A45">
        <w:trPr>
          <w:trHeight w:val="454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</w:tcPr>
          <w:p w14:paraId="2ADA2984" w14:textId="62A67434" w:rsidR="002A01EE" w:rsidRPr="002A01EE" w:rsidRDefault="002A01EE" w:rsidP="002A01EE">
            <w:pPr>
              <w:pStyle w:val="TableHeading"/>
            </w:pPr>
            <w:r w:rsidRPr="0091788C">
              <w:rPr>
                <w:spacing w:val="-1"/>
              </w:rPr>
              <w:t>Complaint</w:t>
            </w:r>
            <w:r w:rsidRPr="0091788C">
              <w:rPr>
                <w:spacing w:val="24"/>
              </w:rPr>
              <w:t xml:space="preserve"> </w:t>
            </w:r>
            <w:r w:rsidRPr="0091788C">
              <w:rPr>
                <w:spacing w:val="-1"/>
              </w:rPr>
              <w:t>process</w:t>
            </w:r>
          </w:p>
          <w:p w14:paraId="5C2CE322" w14:textId="697A5B64" w:rsidR="002A01EE" w:rsidRPr="002A01EE" w:rsidRDefault="002A01EE" w:rsidP="006C4C8F">
            <w:pPr>
              <w:pStyle w:val="TableHeading"/>
              <w:spacing w:before="60"/>
              <w:rPr>
                <w:spacing w:val="-1"/>
                <w:sz w:val="18"/>
              </w:rPr>
            </w:pPr>
            <w:r w:rsidRPr="006C4C8F">
              <w:rPr>
                <w:b w:val="0"/>
                <w:lang w:val="en-US"/>
              </w:rPr>
              <w:t>List the step-by-step actions to be taken once a complaint has been made</w:t>
            </w:r>
          </w:p>
        </w:tc>
        <w:tc>
          <w:tcPr>
            <w:tcW w:w="584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122F484C" w14:textId="77777777" w:rsidR="002A01EE" w:rsidRDefault="002A01EE" w:rsidP="002A01EE"/>
          <w:p w14:paraId="41128776" w14:textId="42AD6CAF" w:rsidR="0090550C" w:rsidRDefault="0090550C" w:rsidP="002A01EE"/>
        </w:tc>
      </w:tr>
      <w:tr w:rsidR="002A01EE" w14:paraId="5CDE1686" w14:textId="77777777" w:rsidTr="00CF1A45">
        <w:trPr>
          <w:trHeight w:val="454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</w:tcPr>
          <w:p w14:paraId="7CF2C41B" w14:textId="7B140519" w:rsidR="002A01EE" w:rsidRPr="002A01EE" w:rsidRDefault="002A01EE" w:rsidP="002A01EE">
            <w:pPr>
              <w:pStyle w:val="TableHeading"/>
            </w:pPr>
            <w:r w:rsidRPr="0091788C">
              <w:rPr>
                <w:spacing w:val="-1"/>
              </w:rPr>
              <w:lastRenderedPageBreak/>
              <w:t>Privacy</w:t>
            </w:r>
            <w:r w:rsidRPr="0091788C">
              <w:rPr>
                <w:spacing w:val="-4"/>
              </w:rPr>
              <w:t xml:space="preserve"> </w:t>
            </w:r>
            <w:r>
              <w:t>and</w:t>
            </w:r>
            <w:r w:rsidRPr="0091788C">
              <w:rPr>
                <w:spacing w:val="25"/>
              </w:rPr>
              <w:t xml:space="preserve"> </w:t>
            </w:r>
            <w:r w:rsidRPr="0091788C">
              <w:rPr>
                <w:spacing w:val="-1"/>
              </w:rPr>
              <w:t>Confidentiality</w:t>
            </w:r>
          </w:p>
          <w:p w14:paraId="7525A7B8" w14:textId="085A378C" w:rsidR="002A01EE" w:rsidRPr="002B2C2C" w:rsidRDefault="002A01EE" w:rsidP="006C4C8F">
            <w:pPr>
              <w:pStyle w:val="TableHeading"/>
              <w:spacing w:before="60"/>
              <w:rPr>
                <w:lang w:val="en-US"/>
              </w:rPr>
            </w:pPr>
            <w:r w:rsidRPr="006C4C8F">
              <w:rPr>
                <w:b w:val="0"/>
                <w:lang w:val="en-US"/>
              </w:rPr>
              <w:t>List how you maintain the privacy and confidentiality of those involved</w:t>
            </w:r>
          </w:p>
        </w:tc>
        <w:tc>
          <w:tcPr>
            <w:tcW w:w="584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708FDD7C" w14:textId="77777777" w:rsidR="002A01EE" w:rsidRDefault="002A01EE" w:rsidP="002A01EE"/>
          <w:p w14:paraId="40A03355" w14:textId="3AF55377" w:rsidR="0090550C" w:rsidRDefault="0090550C" w:rsidP="002A01EE"/>
        </w:tc>
      </w:tr>
      <w:tr w:rsidR="002A01EE" w14:paraId="39878155" w14:textId="77777777" w:rsidTr="00CF1A45">
        <w:trPr>
          <w:trHeight w:val="454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</w:tcPr>
          <w:p w14:paraId="2A210854" w14:textId="77777777" w:rsidR="002A01EE" w:rsidRPr="0091788C" w:rsidRDefault="002A01EE" w:rsidP="002A01EE">
            <w:pPr>
              <w:pStyle w:val="TableHeading"/>
            </w:pPr>
            <w:r w:rsidRPr="0091788C">
              <w:rPr>
                <w:spacing w:val="-1"/>
              </w:rPr>
              <w:t>Communication</w:t>
            </w:r>
            <w:r w:rsidRPr="0091788C">
              <w:rPr>
                <w:spacing w:val="28"/>
              </w:rPr>
              <w:t xml:space="preserve"> </w:t>
            </w:r>
            <w:r w:rsidRPr="0091788C">
              <w:rPr>
                <w:spacing w:val="-1"/>
              </w:rPr>
              <w:t>and</w:t>
            </w:r>
            <w:r w:rsidRPr="0091788C">
              <w:t xml:space="preserve"> </w:t>
            </w:r>
            <w:r w:rsidRPr="0091788C">
              <w:rPr>
                <w:spacing w:val="-1"/>
              </w:rPr>
              <w:t>support</w:t>
            </w:r>
            <w:r w:rsidRPr="0091788C">
              <w:t xml:space="preserve"> </w:t>
            </w:r>
            <w:r w:rsidRPr="0091788C">
              <w:rPr>
                <w:spacing w:val="-1"/>
              </w:rPr>
              <w:t>for</w:t>
            </w:r>
            <w:r w:rsidRPr="0091788C">
              <w:rPr>
                <w:spacing w:val="27"/>
              </w:rPr>
              <w:t xml:space="preserve"> </w:t>
            </w:r>
            <w:r w:rsidRPr="0091788C">
              <w:rPr>
                <w:spacing w:val="-1"/>
              </w:rPr>
              <w:t>stakeholders</w:t>
            </w:r>
          </w:p>
          <w:p w14:paraId="0FC57CBB" w14:textId="253D55DC" w:rsidR="002A01EE" w:rsidRPr="002B2C2C" w:rsidRDefault="002A01EE" w:rsidP="006C4C8F">
            <w:pPr>
              <w:pStyle w:val="TableHeading"/>
              <w:spacing w:before="60"/>
              <w:rPr>
                <w:lang w:val="en-US"/>
              </w:rPr>
            </w:pPr>
            <w:r w:rsidRPr="006C4C8F">
              <w:rPr>
                <w:b w:val="0"/>
                <w:lang w:val="en-US"/>
              </w:rPr>
              <w:t>Explain how you will inform workers about your policy and tell them about their obligations</w:t>
            </w:r>
          </w:p>
        </w:tc>
        <w:tc>
          <w:tcPr>
            <w:tcW w:w="584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264ED67F" w14:textId="77777777" w:rsidR="002A01EE" w:rsidRDefault="002A01EE" w:rsidP="002A01EE"/>
        </w:tc>
      </w:tr>
      <w:tr w:rsidR="002A01EE" w14:paraId="7D82BB50" w14:textId="77777777" w:rsidTr="00CF1A45">
        <w:trPr>
          <w:trHeight w:val="454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</w:tcPr>
          <w:p w14:paraId="32D86CE6" w14:textId="77777777" w:rsidR="002A01EE" w:rsidRPr="0091788C" w:rsidRDefault="002A01EE" w:rsidP="002A01EE">
            <w:pPr>
              <w:pStyle w:val="TableHeading"/>
            </w:pPr>
            <w:r w:rsidRPr="0091788C">
              <w:rPr>
                <w:spacing w:val="-2"/>
              </w:rPr>
              <w:t>Review</w:t>
            </w:r>
            <w:r w:rsidRPr="0091788C">
              <w:rPr>
                <w:spacing w:val="4"/>
              </w:rPr>
              <w:t xml:space="preserve"> </w:t>
            </w:r>
            <w:r w:rsidRPr="0091788C">
              <w:rPr>
                <w:spacing w:val="-1"/>
              </w:rPr>
              <w:t>date</w:t>
            </w:r>
          </w:p>
          <w:p w14:paraId="18C90C3B" w14:textId="47F87901" w:rsidR="002A01EE" w:rsidRPr="002B2C2C" w:rsidRDefault="002A01EE" w:rsidP="002A01EE">
            <w:pPr>
              <w:pStyle w:val="TableHeading"/>
              <w:rPr>
                <w:lang w:val="en-US"/>
              </w:rPr>
            </w:pPr>
            <w:r w:rsidRPr="0064022F">
              <w:rPr>
                <w:b w:val="0"/>
                <w:sz w:val="18"/>
              </w:rPr>
              <w:t>S</w:t>
            </w:r>
            <w:r w:rsidRPr="0091788C">
              <w:rPr>
                <w:sz w:val="18"/>
              </w:rPr>
              <w:t>e</w:t>
            </w:r>
            <w:r w:rsidRPr="006C4C8F">
              <w:rPr>
                <w:b w:val="0"/>
                <w:lang w:val="en-US"/>
              </w:rPr>
              <w:t>t a date to review and update this policy</w:t>
            </w:r>
          </w:p>
        </w:tc>
        <w:tc>
          <w:tcPr>
            <w:tcW w:w="5840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73E6EF99" w14:textId="77777777" w:rsidR="002A01EE" w:rsidRDefault="002A01EE" w:rsidP="002A01EE"/>
        </w:tc>
      </w:tr>
    </w:tbl>
    <w:p w14:paraId="64953E5E" w14:textId="77777777" w:rsidR="00000884" w:rsidRDefault="00000884" w:rsidP="00000884">
      <w:pPr>
        <w:pStyle w:val="NoSpacing"/>
        <w:rPr>
          <w:lang w:val="en-AU"/>
        </w:rPr>
      </w:pPr>
    </w:p>
    <w:p w14:paraId="0DD2FC84" w14:textId="75AE420E" w:rsidR="00C14D78" w:rsidRPr="00C14D78" w:rsidRDefault="00C14D78" w:rsidP="006C7D86">
      <w:pPr>
        <w:rPr>
          <w:noProof/>
          <w:lang w:val="en-US"/>
        </w:rPr>
      </w:pPr>
      <w:bookmarkStart w:id="0" w:name="_GoBack"/>
      <w:bookmarkEnd w:id="0"/>
    </w:p>
    <w:sectPr w:rsidR="00C14D78" w:rsidRPr="00C14D78" w:rsidSect="00CD6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49" w:right="1104" w:bottom="1981" w:left="115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6818B" w14:textId="77777777" w:rsidR="00F92838" w:rsidRDefault="00F92838" w:rsidP="008F7EA1">
      <w:pPr>
        <w:spacing w:before="0" w:after="0"/>
      </w:pPr>
      <w:r>
        <w:separator/>
      </w:r>
    </w:p>
  </w:endnote>
  <w:endnote w:type="continuationSeparator" w:id="0">
    <w:p w14:paraId="7FEC9FAE" w14:textId="77777777" w:rsidR="00F92838" w:rsidRDefault="00F92838" w:rsidP="008F7E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9B89D" w14:textId="77777777" w:rsidR="0051794B" w:rsidRDefault="005179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DEC53" w14:textId="2A62CDDC" w:rsidR="004A1210" w:rsidRDefault="004A121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5D03A2" wp14:editId="2B8041EC">
              <wp:simplePos x="0" y="0"/>
              <wp:positionH relativeFrom="column">
                <wp:posOffset>3383280</wp:posOffset>
              </wp:positionH>
              <wp:positionV relativeFrom="paragraph">
                <wp:posOffset>-99525</wp:posOffset>
              </wp:positionV>
              <wp:extent cx="2948305" cy="574040"/>
              <wp:effectExtent l="0" t="0" r="23495" b="1016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830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045C6" w14:textId="77777777" w:rsidR="004A1210" w:rsidRPr="004A1210" w:rsidRDefault="004A1210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A121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(02) 8219 3600</w:t>
                          </w:r>
                        </w:p>
                        <w:p w14:paraId="14FDCB1A" w14:textId="7FA3CC24" w:rsidR="004A1210" w:rsidRPr="004A1210" w:rsidRDefault="0051794B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Locked Bag 5100, Strawberry Hills NSW 2012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</w:r>
                          <w:r w:rsidR="004A1210" w:rsidRPr="004A121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kids@kidsguardian.nsw.gov.au</w:t>
                          </w:r>
                        </w:p>
                        <w:p w14:paraId="67656089" w14:textId="77777777" w:rsidR="004A1210" w:rsidRPr="004A1210" w:rsidRDefault="004A1210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r w:rsidRPr="004A1210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www.kidsguardian.nsw.gov.au</w:t>
                          </w:r>
                        </w:p>
                        <w:p w14:paraId="37355B89" w14:textId="77777777" w:rsidR="004A1210" w:rsidRDefault="004A1210" w:rsidP="004A121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5D03A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66.4pt;margin-top:-7.85pt;width:232.1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" filled="f" stroked="f">
              <v:textbox inset="0,0,0,0">
                <w:txbxContent>
                  <w:p w14:paraId="735045C6" w14:textId="77777777" w:rsidR="004A1210" w:rsidRPr="004A1210" w:rsidRDefault="004A1210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A1210">
                      <w:rPr>
                        <w:color w:val="FFFFFF" w:themeColor="background1"/>
                        <w:sz w:val="18"/>
                        <w:szCs w:val="18"/>
                      </w:rPr>
                      <w:t xml:space="preserve"> (02) 8219 3600</w:t>
                    </w:r>
                  </w:p>
                  <w:p w14:paraId="14FDCB1A" w14:textId="7FA3CC24" w:rsidR="004A1210" w:rsidRPr="004A1210" w:rsidRDefault="0051794B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Locked Bag 5100, Strawberry Hills NSW 2012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br/>
                    </w:r>
                    <w:bookmarkStart w:id="1" w:name="_GoBack"/>
                    <w:bookmarkEnd w:id="1"/>
                    <w:r w:rsidR="004A1210" w:rsidRPr="004A1210">
                      <w:rPr>
                        <w:color w:val="FFFFFF" w:themeColor="background1"/>
                        <w:sz w:val="18"/>
                        <w:szCs w:val="18"/>
                      </w:rPr>
                      <w:t>kids@kidsguardian.nsw.gov.au</w:t>
                    </w:r>
                  </w:p>
                  <w:p w14:paraId="67656089" w14:textId="77777777" w:rsidR="004A1210" w:rsidRPr="004A1210" w:rsidRDefault="004A1210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r w:rsidRPr="004A1210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www.kidsguardian.nsw.gov.au</w:t>
                    </w:r>
                  </w:p>
                  <w:p w14:paraId="37355B89" w14:textId="77777777" w:rsidR="004A1210" w:rsidRDefault="004A1210" w:rsidP="004A121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83BE" w14:textId="66C40975" w:rsidR="00FD7FF9" w:rsidRDefault="007B426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C0350" wp14:editId="7517D792">
              <wp:simplePos x="0" y="0"/>
              <wp:positionH relativeFrom="column">
                <wp:posOffset>3394187</wp:posOffset>
              </wp:positionH>
              <wp:positionV relativeFrom="paragraph">
                <wp:posOffset>-100964</wp:posOffset>
              </wp:positionV>
              <wp:extent cx="2948305" cy="574040"/>
              <wp:effectExtent l="0" t="0" r="23495" b="1016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830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45A88" w14:textId="77777777" w:rsidR="008B4DD0" w:rsidRPr="004A1210" w:rsidRDefault="008B4DD0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A121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(02) 8219 3600</w:t>
                          </w:r>
                        </w:p>
                        <w:p w14:paraId="3717B8BB" w14:textId="4DE2EB1A" w:rsidR="008B4DD0" w:rsidRPr="004A1210" w:rsidRDefault="0051794B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Locked Bag 5100, Strawberry Hills NSW 2012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</w:r>
                          <w:r w:rsidR="008B4DD0" w:rsidRPr="004A121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kids@kidsguardian.nsw.gov.au</w:t>
                          </w:r>
                        </w:p>
                        <w:p w14:paraId="2416B00F" w14:textId="77777777" w:rsidR="007B426A" w:rsidRPr="004A1210" w:rsidRDefault="008B4DD0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r w:rsidRPr="004A1210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www.kidsguardian.nsw.gov.au</w:t>
                          </w:r>
                        </w:p>
                        <w:p w14:paraId="156CE5ED" w14:textId="77777777" w:rsidR="004A1210" w:rsidRDefault="004A121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FC035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67.25pt;margin-top:-7.95pt;width:232.1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" filled="f" stroked="f">
              <v:textbox inset="0,0,0,0">
                <w:txbxContent>
                  <w:p w14:paraId="0AA45A88" w14:textId="77777777" w:rsidR="008B4DD0" w:rsidRPr="004A1210" w:rsidRDefault="008B4DD0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A1210">
                      <w:rPr>
                        <w:color w:val="FFFFFF" w:themeColor="background1"/>
                        <w:sz w:val="18"/>
                        <w:szCs w:val="18"/>
                      </w:rPr>
                      <w:t xml:space="preserve"> (02) 8219 3600</w:t>
                    </w:r>
                  </w:p>
                  <w:p w14:paraId="3717B8BB" w14:textId="4DE2EB1A" w:rsidR="008B4DD0" w:rsidRPr="004A1210" w:rsidRDefault="0051794B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Locked Bag 5100, Strawberry Hills NSW 2012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br/>
                    </w:r>
                    <w:r w:rsidR="008B4DD0" w:rsidRPr="004A1210">
                      <w:rPr>
                        <w:color w:val="FFFFFF" w:themeColor="background1"/>
                        <w:sz w:val="18"/>
                        <w:szCs w:val="18"/>
                      </w:rPr>
                      <w:t>kids@kidsguardian.nsw.gov.au</w:t>
                    </w:r>
                  </w:p>
                  <w:p w14:paraId="2416B00F" w14:textId="77777777" w:rsidR="007B426A" w:rsidRPr="004A1210" w:rsidRDefault="008B4DD0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r w:rsidRPr="004A1210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www.kidsguardian.nsw.gov.au</w:t>
                    </w:r>
                  </w:p>
                  <w:p w14:paraId="156CE5ED" w14:textId="77777777" w:rsidR="004A1210" w:rsidRDefault="004A121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9AF40" w14:textId="77777777" w:rsidR="00F92838" w:rsidRDefault="00F92838" w:rsidP="008F7EA1">
      <w:pPr>
        <w:spacing w:before="0" w:after="0"/>
      </w:pPr>
      <w:r>
        <w:separator/>
      </w:r>
    </w:p>
  </w:footnote>
  <w:footnote w:type="continuationSeparator" w:id="0">
    <w:p w14:paraId="0CDBA663" w14:textId="77777777" w:rsidR="00F92838" w:rsidRDefault="00F92838" w:rsidP="008F7E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DFB0" w14:textId="77777777" w:rsidR="0051794B" w:rsidRDefault="00517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2833" w14:textId="07E779B8" w:rsidR="004A1210" w:rsidRDefault="004A1210">
    <w:pPr>
      <w:pStyle w:val="Header"/>
    </w:pPr>
    <w:r>
      <w:rPr>
        <w:b/>
        <w:bCs/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44F66D95" wp14:editId="0EE0BC89">
          <wp:simplePos x="0" y="0"/>
          <wp:positionH relativeFrom="column">
            <wp:posOffset>-774065</wp:posOffset>
          </wp:positionH>
          <wp:positionV relativeFrom="paragraph">
            <wp:posOffset>-444330</wp:posOffset>
          </wp:positionV>
          <wp:extent cx="7595058" cy="10742729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CG_2017_Updated-Fact-Sheet-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58" cy="10742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2684F" w14:textId="08B0FD41" w:rsidR="006551BC" w:rsidRDefault="00F25A03" w:rsidP="00F25A03">
    <w:pPr>
      <w:pStyle w:val="NoSpacing"/>
      <w:rPr>
        <w:lang w:val="en-AU"/>
      </w:rPr>
    </w:pPr>
    <w:r>
      <w:rPr>
        <w:lang w:val="en-AU"/>
      </w:rPr>
      <w:br/>
    </w:r>
    <w:r>
      <w:rPr>
        <w:lang w:val="en-AU"/>
      </w:rPr>
      <w:br/>
    </w:r>
    <w:r w:rsidR="00CA7ABC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C9A35E4" wp14:editId="2312455F">
          <wp:simplePos x="0" y="0"/>
          <wp:positionH relativeFrom="column">
            <wp:posOffset>-766736</wp:posOffset>
          </wp:positionH>
          <wp:positionV relativeFrom="paragraph">
            <wp:posOffset>-445570</wp:posOffset>
          </wp:positionV>
          <wp:extent cx="7595058" cy="10742729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CG_2017_Updated-Fact-Sheet-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58" cy="10742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1BC">
      <w:rPr>
        <w:lang w:val="en-AU"/>
      </w:rPr>
      <w:tab/>
    </w:r>
  </w:p>
  <w:p w14:paraId="6DB86C8C" w14:textId="77777777" w:rsidR="006B0EAF" w:rsidRDefault="006B0EAF" w:rsidP="006B0EAF">
    <w:pPr>
      <w:pStyle w:val="Header"/>
      <w:tabs>
        <w:tab w:val="clear" w:pos="4513"/>
        <w:tab w:val="clear" w:pos="9026"/>
        <w:tab w:val="left" w:pos="3939"/>
      </w:tabs>
      <w:rPr>
        <w:lang w:val="en-AU"/>
      </w:rPr>
    </w:pPr>
  </w:p>
  <w:p w14:paraId="57292C7F" w14:textId="63EACF29" w:rsidR="006B0EAF" w:rsidRDefault="006B0EAF" w:rsidP="006B0EAF">
    <w:pPr>
      <w:pStyle w:val="Header"/>
      <w:tabs>
        <w:tab w:val="clear" w:pos="4513"/>
        <w:tab w:val="clear" w:pos="9026"/>
        <w:tab w:val="left" w:pos="3939"/>
      </w:tabs>
      <w:rPr>
        <w:lang w:val="en-AU"/>
      </w:rPr>
    </w:pPr>
  </w:p>
  <w:p w14:paraId="619CE4DE" w14:textId="203450FC" w:rsidR="008F7EA1" w:rsidRDefault="008F7EA1">
    <w:pPr>
      <w:pStyle w:val="Header"/>
      <w:rPr>
        <w:lang w:val="en-AU"/>
      </w:rPr>
    </w:pPr>
  </w:p>
  <w:p w14:paraId="6AB4761A" w14:textId="7EE9B278" w:rsidR="00C069D7" w:rsidRPr="008F7EA1" w:rsidRDefault="00163C1D" w:rsidP="00163C1D">
    <w:pPr>
      <w:pStyle w:val="NoSpacing"/>
      <w:rPr>
        <w:lang w:val="en-AU"/>
      </w:rPr>
    </w:pPr>
    <w:r>
      <w:rPr>
        <w:lang w:val="en-AU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A89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EEE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C505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FF62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8AE2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2C9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E386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812F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5687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F47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004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6C4C13"/>
    <w:multiLevelType w:val="hybridMultilevel"/>
    <w:tmpl w:val="6568CB3A"/>
    <w:lvl w:ilvl="0" w:tplc="365E01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F78D1E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092F31"/>
    <w:multiLevelType w:val="hybridMultilevel"/>
    <w:tmpl w:val="A98CDC84"/>
    <w:lvl w:ilvl="0" w:tplc="3378DD54">
      <w:start w:val="1"/>
      <w:numFmt w:val="decimal"/>
      <w:lvlText w:val="%1."/>
      <w:lvlJc w:val="left"/>
      <w:pPr>
        <w:ind w:left="1180" w:hanging="360"/>
        <w:jc w:val="right"/>
      </w:pPr>
      <w:rPr>
        <w:rFonts w:ascii="Arial" w:eastAsia="Arial" w:hAnsi="Arial" w:hint="default"/>
        <w:b/>
        <w:bCs/>
        <w:color w:val="F79546"/>
        <w:sz w:val="24"/>
        <w:szCs w:val="24"/>
      </w:rPr>
    </w:lvl>
    <w:lvl w:ilvl="1" w:tplc="869A61D8">
      <w:start w:val="1"/>
      <w:numFmt w:val="decimal"/>
      <w:lvlText w:val="%2."/>
      <w:lvlJc w:val="left"/>
      <w:pPr>
        <w:ind w:left="1143" w:hanging="284"/>
        <w:jc w:val="right"/>
      </w:pPr>
      <w:rPr>
        <w:rFonts w:ascii="Arial" w:eastAsia="Arial" w:hAnsi="Arial" w:hint="default"/>
        <w:b/>
        <w:bCs/>
        <w:color w:val="F79546"/>
        <w:sz w:val="24"/>
        <w:szCs w:val="24"/>
      </w:rPr>
    </w:lvl>
    <w:lvl w:ilvl="2" w:tplc="1F60FD44">
      <w:start w:val="1"/>
      <w:numFmt w:val="decimal"/>
      <w:lvlText w:val="%3."/>
      <w:lvlJc w:val="left"/>
      <w:pPr>
        <w:ind w:left="1233" w:hanging="360"/>
        <w:jc w:val="right"/>
      </w:pPr>
      <w:rPr>
        <w:rFonts w:ascii="Arial" w:eastAsia="Arial" w:hAnsi="Arial" w:hint="default"/>
        <w:b/>
        <w:bCs/>
        <w:color w:val="F79546"/>
        <w:spacing w:val="-1"/>
        <w:sz w:val="22"/>
        <w:szCs w:val="22"/>
      </w:rPr>
    </w:lvl>
    <w:lvl w:ilvl="3" w:tplc="B3A69C0A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4" w:tplc="A83C7E8C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38B0347A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6" w:tplc="B72A5342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60ACFBBE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469ADDE2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1"/>
    <w:rsid w:val="00000884"/>
    <w:rsid w:val="0000262C"/>
    <w:rsid w:val="000505C2"/>
    <w:rsid w:val="0005177F"/>
    <w:rsid w:val="000569DA"/>
    <w:rsid w:val="00061E79"/>
    <w:rsid w:val="000A46E5"/>
    <w:rsid w:val="000A6317"/>
    <w:rsid w:val="000C0F2D"/>
    <w:rsid w:val="000C271D"/>
    <w:rsid w:val="000C2741"/>
    <w:rsid w:val="000F585C"/>
    <w:rsid w:val="00113D57"/>
    <w:rsid w:val="001204DB"/>
    <w:rsid w:val="0013404A"/>
    <w:rsid w:val="00144F43"/>
    <w:rsid w:val="00146AC6"/>
    <w:rsid w:val="001529C6"/>
    <w:rsid w:val="00163C1D"/>
    <w:rsid w:val="00176C89"/>
    <w:rsid w:val="001C6233"/>
    <w:rsid w:val="001D5804"/>
    <w:rsid w:val="001D6E12"/>
    <w:rsid w:val="002337F1"/>
    <w:rsid w:val="00237B53"/>
    <w:rsid w:val="00291F7A"/>
    <w:rsid w:val="002966CA"/>
    <w:rsid w:val="00297156"/>
    <w:rsid w:val="002A01EE"/>
    <w:rsid w:val="002B2C2C"/>
    <w:rsid w:val="002B68C5"/>
    <w:rsid w:val="002B69A4"/>
    <w:rsid w:val="002C1535"/>
    <w:rsid w:val="002C3CD0"/>
    <w:rsid w:val="00322973"/>
    <w:rsid w:val="003528F1"/>
    <w:rsid w:val="003568F7"/>
    <w:rsid w:val="0036430F"/>
    <w:rsid w:val="0037336B"/>
    <w:rsid w:val="003860E0"/>
    <w:rsid w:val="0038670B"/>
    <w:rsid w:val="0039356C"/>
    <w:rsid w:val="003A047F"/>
    <w:rsid w:val="003A178F"/>
    <w:rsid w:val="003A18A2"/>
    <w:rsid w:val="003B623C"/>
    <w:rsid w:val="003E48C1"/>
    <w:rsid w:val="003F0196"/>
    <w:rsid w:val="003F2EFE"/>
    <w:rsid w:val="00404EBD"/>
    <w:rsid w:val="00410890"/>
    <w:rsid w:val="004122E1"/>
    <w:rsid w:val="00441201"/>
    <w:rsid w:val="004510D0"/>
    <w:rsid w:val="004A1210"/>
    <w:rsid w:val="004C1DD4"/>
    <w:rsid w:val="004F5D93"/>
    <w:rsid w:val="004F6AA7"/>
    <w:rsid w:val="005031DD"/>
    <w:rsid w:val="0051371D"/>
    <w:rsid w:val="0051794B"/>
    <w:rsid w:val="0052518B"/>
    <w:rsid w:val="0054692E"/>
    <w:rsid w:val="005617C2"/>
    <w:rsid w:val="00582A16"/>
    <w:rsid w:val="00594626"/>
    <w:rsid w:val="005B6D68"/>
    <w:rsid w:val="005C71CC"/>
    <w:rsid w:val="005D25B1"/>
    <w:rsid w:val="005D4EFA"/>
    <w:rsid w:val="00602629"/>
    <w:rsid w:val="006053FA"/>
    <w:rsid w:val="006255A6"/>
    <w:rsid w:val="00633E63"/>
    <w:rsid w:val="0064022F"/>
    <w:rsid w:val="0065118A"/>
    <w:rsid w:val="006538AF"/>
    <w:rsid w:val="006545F0"/>
    <w:rsid w:val="006551BC"/>
    <w:rsid w:val="006A6BCE"/>
    <w:rsid w:val="006B0EAF"/>
    <w:rsid w:val="006B4E12"/>
    <w:rsid w:val="006C1047"/>
    <w:rsid w:val="006C4C8F"/>
    <w:rsid w:val="006C7D86"/>
    <w:rsid w:val="006D6983"/>
    <w:rsid w:val="006E2859"/>
    <w:rsid w:val="007101C3"/>
    <w:rsid w:val="00747692"/>
    <w:rsid w:val="0075178E"/>
    <w:rsid w:val="00756A29"/>
    <w:rsid w:val="00765106"/>
    <w:rsid w:val="00795892"/>
    <w:rsid w:val="007B159A"/>
    <w:rsid w:val="007B426A"/>
    <w:rsid w:val="007C5A5F"/>
    <w:rsid w:val="007F5811"/>
    <w:rsid w:val="00824D84"/>
    <w:rsid w:val="00837F68"/>
    <w:rsid w:val="0084609F"/>
    <w:rsid w:val="008536DF"/>
    <w:rsid w:val="008674FF"/>
    <w:rsid w:val="00886858"/>
    <w:rsid w:val="008878E3"/>
    <w:rsid w:val="00894158"/>
    <w:rsid w:val="00897570"/>
    <w:rsid w:val="008A2AC7"/>
    <w:rsid w:val="008B4DD0"/>
    <w:rsid w:val="008C5226"/>
    <w:rsid w:val="008D77F7"/>
    <w:rsid w:val="008F7EA1"/>
    <w:rsid w:val="009035B1"/>
    <w:rsid w:val="0090464D"/>
    <w:rsid w:val="0090550C"/>
    <w:rsid w:val="00921058"/>
    <w:rsid w:val="00962CDE"/>
    <w:rsid w:val="00963067"/>
    <w:rsid w:val="0099050D"/>
    <w:rsid w:val="00A05401"/>
    <w:rsid w:val="00A34324"/>
    <w:rsid w:val="00A50D04"/>
    <w:rsid w:val="00A55064"/>
    <w:rsid w:val="00A61088"/>
    <w:rsid w:val="00A823AC"/>
    <w:rsid w:val="00A8389F"/>
    <w:rsid w:val="00A97E57"/>
    <w:rsid w:val="00AA1523"/>
    <w:rsid w:val="00AC4E7C"/>
    <w:rsid w:val="00AD0529"/>
    <w:rsid w:val="00AD2D08"/>
    <w:rsid w:val="00AE0C0A"/>
    <w:rsid w:val="00AE4F5E"/>
    <w:rsid w:val="00B13583"/>
    <w:rsid w:val="00B20992"/>
    <w:rsid w:val="00B90DF2"/>
    <w:rsid w:val="00B9139F"/>
    <w:rsid w:val="00BD11BC"/>
    <w:rsid w:val="00BD61E0"/>
    <w:rsid w:val="00BE4157"/>
    <w:rsid w:val="00C069D7"/>
    <w:rsid w:val="00C14D78"/>
    <w:rsid w:val="00C15670"/>
    <w:rsid w:val="00C201D8"/>
    <w:rsid w:val="00C27469"/>
    <w:rsid w:val="00C314A8"/>
    <w:rsid w:val="00C35751"/>
    <w:rsid w:val="00C4257B"/>
    <w:rsid w:val="00C55414"/>
    <w:rsid w:val="00C5574B"/>
    <w:rsid w:val="00C75407"/>
    <w:rsid w:val="00C77E6E"/>
    <w:rsid w:val="00CA7ABC"/>
    <w:rsid w:val="00CD6BFC"/>
    <w:rsid w:val="00CF5F7A"/>
    <w:rsid w:val="00D1468A"/>
    <w:rsid w:val="00D21D7A"/>
    <w:rsid w:val="00D262E8"/>
    <w:rsid w:val="00D415DA"/>
    <w:rsid w:val="00D4621E"/>
    <w:rsid w:val="00D46F4F"/>
    <w:rsid w:val="00D97172"/>
    <w:rsid w:val="00DA3BEE"/>
    <w:rsid w:val="00DA411D"/>
    <w:rsid w:val="00DB003E"/>
    <w:rsid w:val="00DC16B9"/>
    <w:rsid w:val="00DF0BAF"/>
    <w:rsid w:val="00DF311B"/>
    <w:rsid w:val="00E03DC2"/>
    <w:rsid w:val="00E1025C"/>
    <w:rsid w:val="00E22065"/>
    <w:rsid w:val="00E26475"/>
    <w:rsid w:val="00E50DB3"/>
    <w:rsid w:val="00E533A7"/>
    <w:rsid w:val="00E73453"/>
    <w:rsid w:val="00ED2058"/>
    <w:rsid w:val="00ED68CB"/>
    <w:rsid w:val="00EE1CAA"/>
    <w:rsid w:val="00EE4833"/>
    <w:rsid w:val="00F03031"/>
    <w:rsid w:val="00F113E0"/>
    <w:rsid w:val="00F25A03"/>
    <w:rsid w:val="00F26929"/>
    <w:rsid w:val="00F52134"/>
    <w:rsid w:val="00F81376"/>
    <w:rsid w:val="00F84503"/>
    <w:rsid w:val="00F9119F"/>
    <w:rsid w:val="00F92838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C893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58"/>
    <w:pPr>
      <w:spacing w:before="120" w:after="120"/>
    </w:pPr>
    <w:rPr>
      <w:rFonts w:ascii="Arial" w:hAnsi="Arial"/>
      <w:color w:val="515151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1DD"/>
    <w:pPr>
      <w:keepNext/>
      <w:keepLines/>
      <w:spacing w:before="480"/>
      <w:outlineLvl w:val="0"/>
    </w:pPr>
    <w:rPr>
      <w:rFonts w:eastAsiaTheme="majorEastAsia" w:cstheme="majorBidi"/>
      <w:color w:val="0050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C1D"/>
    <w:pPr>
      <w:keepNext/>
      <w:keepLines/>
      <w:spacing w:before="240" w:after="0"/>
      <w:outlineLvl w:val="1"/>
    </w:pPr>
    <w:rPr>
      <w:rFonts w:eastAsiaTheme="majorEastAsia" w:cstheme="majorBidi"/>
      <w:color w:val="00508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62C"/>
    <w:pPr>
      <w:keepNext/>
      <w:keepLines/>
      <w:spacing w:before="240" w:after="0"/>
      <w:outlineLvl w:val="2"/>
    </w:pPr>
    <w:rPr>
      <w:rFonts w:eastAsiaTheme="majorEastAsia" w:cstheme="majorBidi"/>
      <w:b/>
      <w:color w:val="00508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1DD"/>
    <w:rPr>
      <w:rFonts w:ascii="Arial" w:eastAsiaTheme="majorEastAsia" w:hAnsi="Arial" w:cstheme="majorBidi"/>
      <w:color w:val="0050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C1D"/>
    <w:rPr>
      <w:rFonts w:ascii="Arial" w:eastAsiaTheme="majorEastAsia" w:hAnsi="Arial" w:cstheme="majorBidi"/>
      <w:color w:val="005087" w:themeColor="accent1"/>
      <w:sz w:val="32"/>
      <w:szCs w:val="26"/>
    </w:rPr>
  </w:style>
  <w:style w:type="paragraph" w:styleId="Title">
    <w:name w:val="Title"/>
    <w:next w:val="Normal"/>
    <w:link w:val="TitleChar"/>
    <w:uiPriority w:val="10"/>
    <w:qFormat/>
    <w:rsid w:val="0013404A"/>
    <w:pPr>
      <w:contextualSpacing/>
    </w:pPr>
    <w:rPr>
      <w:rFonts w:ascii="Arial" w:eastAsiaTheme="majorEastAsia" w:hAnsi="Arial" w:cstheme="majorBidi"/>
      <w:color w:val="FFFFFF" w:themeColor="background1"/>
      <w:spacing w:val="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04A"/>
    <w:rPr>
      <w:rFonts w:ascii="Arial" w:eastAsiaTheme="majorEastAsia" w:hAnsi="Arial" w:cstheme="majorBidi"/>
      <w:color w:val="FFFFFF" w:themeColor="background1"/>
      <w:spacing w:val="6"/>
      <w:kern w:val="28"/>
      <w:sz w:val="96"/>
      <w:szCs w:val="56"/>
    </w:rPr>
  </w:style>
  <w:style w:type="paragraph" w:styleId="Subtitle">
    <w:name w:val="Subtitle"/>
    <w:next w:val="Normal"/>
    <w:link w:val="SubtitleChar"/>
    <w:uiPriority w:val="11"/>
    <w:qFormat/>
    <w:rsid w:val="0013404A"/>
    <w:pPr>
      <w:numPr>
        <w:ilvl w:val="1"/>
      </w:numPr>
      <w:spacing w:after="160"/>
    </w:pPr>
    <w:rPr>
      <w:rFonts w:ascii="Arial" w:eastAsiaTheme="minorEastAsia" w:hAnsi="Arial"/>
      <w:color w:val="FFFFFF" w:themeColor="background1"/>
      <w:spacing w:val="6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404A"/>
    <w:rPr>
      <w:rFonts w:ascii="Arial" w:eastAsiaTheme="minorEastAsia" w:hAnsi="Arial"/>
      <w:color w:val="FFFFFF" w:themeColor="background1"/>
      <w:spacing w:val="6"/>
      <w:sz w:val="40"/>
      <w:szCs w:val="22"/>
    </w:rPr>
  </w:style>
  <w:style w:type="character" w:styleId="Strong">
    <w:name w:val="Strong"/>
    <w:basedOn w:val="DefaultParagraphFont"/>
    <w:uiPriority w:val="22"/>
    <w:rsid w:val="001D58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A1"/>
    <w:rPr>
      <w:rFonts w:ascii="Arial" w:hAnsi="Arial"/>
      <w:color w:val="515151" w:themeColor="text1"/>
    </w:rPr>
  </w:style>
  <w:style w:type="paragraph" w:styleId="Footer">
    <w:name w:val="footer"/>
    <w:basedOn w:val="Normal"/>
    <w:link w:val="Foot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A1"/>
    <w:rPr>
      <w:rFonts w:ascii="Arial" w:hAnsi="Arial"/>
      <w:color w:val="515151" w:themeColor="text1"/>
    </w:rPr>
  </w:style>
  <w:style w:type="paragraph" w:customStyle="1" w:styleId="p1">
    <w:name w:val="p1"/>
    <w:basedOn w:val="Normal"/>
    <w:rsid w:val="008B4DD0"/>
    <w:rPr>
      <w:rFonts w:ascii="Gotham" w:hAnsi="Gotham" w:cs="Times New Roman"/>
      <w:color w:val="auto"/>
      <w:sz w:val="72"/>
      <w:szCs w:val="72"/>
      <w:lang w:eastAsia="en-GB"/>
    </w:rPr>
  </w:style>
  <w:style w:type="paragraph" w:customStyle="1" w:styleId="p2">
    <w:name w:val="p2"/>
    <w:basedOn w:val="Normal"/>
    <w:rsid w:val="008B4DD0"/>
    <w:pPr>
      <w:spacing w:before="213"/>
    </w:pPr>
    <w:rPr>
      <w:rFonts w:ascii="Gotham" w:hAnsi="Gotham" w:cs="Times New Roman"/>
      <w:color w:val="auto"/>
      <w:sz w:val="38"/>
      <w:szCs w:val="38"/>
      <w:lang w:eastAsia="en-GB"/>
    </w:rPr>
  </w:style>
  <w:style w:type="paragraph" w:customStyle="1" w:styleId="IntroPara">
    <w:name w:val="Intro Para"/>
    <w:qFormat/>
    <w:rsid w:val="00B20992"/>
    <w:pPr>
      <w:pBdr>
        <w:top w:val="single" w:sz="48" w:space="10" w:color="005087" w:themeColor="accent1"/>
        <w:left w:val="single" w:sz="48" w:space="20" w:color="005087" w:themeColor="accent1"/>
        <w:bottom w:val="single" w:sz="48" w:space="10" w:color="005087" w:themeColor="accent1"/>
        <w:right w:val="single" w:sz="48" w:space="13" w:color="005087" w:themeColor="accent1"/>
      </w:pBdr>
      <w:shd w:val="clear" w:color="auto" w:fill="005087" w:themeFill="accent1"/>
      <w:spacing w:before="120" w:after="120"/>
      <w:ind w:left="510" w:right="397"/>
    </w:pPr>
    <w:rPr>
      <w:rFonts w:ascii="Arial" w:hAnsi="Arial"/>
      <w:color w:val="FFFFFF" w:themeColor="background1"/>
      <w:sz w:val="26"/>
    </w:rPr>
  </w:style>
  <w:style w:type="paragraph" w:styleId="IntenseQuote">
    <w:name w:val="Intense Quote"/>
    <w:next w:val="Normal"/>
    <w:link w:val="IntenseQuoteChar"/>
    <w:uiPriority w:val="30"/>
    <w:qFormat/>
    <w:rsid w:val="00795892"/>
    <w:pPr>
      <w:pBdr>
        <w:top w:val="single" w:sz="4" w:space="12" w:color="005087" w:themeColor="accent1"/>
        <w:left w:val="single" w:sz="4" w:space="9" w:color="FFFFFF" w:themeColor="background1"/>
        <w:bottom w:val="single" w:sz="4" w:space="12" w:color="005087" w:themeColor="accent1"/>
        <w:right w:val="single" w:sz="4" w:space="9" w:color="FFFFFF" w:themeColor="background1"/>
      </w:pBdr>
      <w:spacing w:before="480" w:after="480"/>
      <w:ind w:left="227" w:right="227"/>
      <w:jc w:val="center"/>
    </w:pPr>
    <w:rPr>
      <w:rFonts w:ascii="Arial" w:hAnsi="Arial"/>
      <w:iCs/>
      <w:color w:val="005087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892"/>
    <w:rPr>
      <w:rFonts w:ascii="Arial" w:hAnsi="Arial"/>
      <w:iCs/>
      <w:color w:val="005087" w:themeColor="accent1"/>
      <w:sz w:val="26"/>
    </w:rPr>
  </w:style>
  <w:style w:type="paragraph" w:customStyle="1" w:styleId="Style1">
    <w:name w:val="Style1"/>
    <w:basedOn w:val="Heading3"/>
    <w:rsid w:val="00D97172"/>
    <w:pPr>
      <w:spacing w:before="120" w:after="40"/>
    </w:pPr>
  </w:style>
  <w:style w:type="table" w:styleId="TableGrid">
    <w:name w:val="Table Grid"/>
    <w:basedOn w:val="TableNormal"/>
    <w:uiPriority w:val="39"/>
    <w:rsid w:val="0089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262C"/>
    <w:rPr>
      <w:rFonts w:ascii="Arial" w:eastAsiaTheme="majorEastAsia" w:hAnsi="Arial" w:cstheme="majorBidi"/>
      <w:b/>
      <w:color w:val="005087" w:themeColor="accent1"/>
      <w:sz w:val="22"/>
    </w:rPr>
  </w:style>
  <w:style w:type="paragraph" w:styleId="NoSpacing">
    <w:name w:val="No Spacing"/>
    <w:uiPriority w:val="1"/>
    <w:qFormat/>
    <w:rsid w:val="00C55414"/>
    <w:rPr>
      <w:rFonts w:ascii="Arial" w:hAnsi="Arial"/>
      <w:color w:val="515151" w:themeColor="text1"/>
      <w:sz w:val="22"/>
    </w:rPr>
  </w:style>
  <w:style w:type="paragraph" w:customStyle="1" w:styleId="TableHeading">
    <w:name w:val="Table Heading"/>
    <w:qFormat/>
    <w:rsid w:val="00C55414"/>
    <w:rPr>
      <w:rFonts w:ascii="Arial" w:hAnsi="Arial"/>
      <w:b/>
      <w:color w:val="FFFFFF" w:themeColor="background1"/>
      <w:sz w:val="22"/>
    </w:rPr>
  </w:style>
  <w:style w:type="paragraph" w:styleId="ListParagraph">
    <w:name w:val="List Paragraph"/>
    <w:basedOn w:val="Normal"/>
    <w:uiPriority w:val="34"/>
    <w:rsid w:val="003F2EFE"/>
    <w:pPr>
      <w:numPr>
        <w:numId w:val="1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C2741"/>
    <w:rPr>
      <w:color w:val="005087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C27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741"/>
    <w:rPr>
      <w:color w:val="F78D1E" w:themeColor="followedHyperlink"/>
      <w:u w:val="single"/>
    </w:rPr>
  </w:style>
  <w:style w:type="paragraph" w:styleId="ListNumber">
    <w:name w:val="List Number"/>
    <w:basedOn w:val="Normal"/>
    <w:uiPriority w:val="99"/>
    <w:unhideWhenUsed/>
    <w:rsid w:val="00000884"/>
    <w:pPr>
      <w:tabs>
        <w:tab w:val="num" w:pos="360"/>
      </w:tabs>
      <w:ind w:left="360" w:hanging="360"/>
      <w:contextualSpacing/>
    </w:pPr>
  </w:style>
  <w:style w:type="paragraph" w:customStyle="1" w:styleId="TableParagraph">
    <w:name w:val="Table Paragraph"/>
    <w:basedOn w:val="Normal"/>
    <w:uiPriority w:val="1"/>
    <w:qFormat/>
    <w:rsid w:val="002A01EE"/>
    <w:pPr>
      <w:widowControl w:val="0"/>
      <w:spacing w:before="0" w:after="0"/>
    </w:pPr>
    <w:rPr>
      <w:rFonts w:asciiTheme="minorHAnsi" w:hAnsiTheme="minorHAnsi"/>
      <w:color w:val="auto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58"/>
    <w:pPr>
      <w:spacing w:before="120" w:after="120"/>
    </w:pPr>
    <w:rPr>
      <w:rFonts w:ascii="Arial" w:hAnsi="Arial"/>
      <w:color w:val="515151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1DD"/>
    <w:pPr>
      <w:keepNext/>
      <w:keepLines/>
      <w:spacing w:before="480"/>
      <w:outlineLvl w:val="0"/>
    </w:pPr>
    <w:rPr>
      <w:rFonts w:eastAsiaTheme="majorEastAsia" w:cstheme="majorBidi"/>
      <w:color w:val="0050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C1D"/>
    <w:pPr>
      <w:keepNext/>
      <w:keepLines/>
      <w:spacing w:before="240" w:after="0"/>
      <w:outlineLvl w:val="1"/>
    </w:pPr>
    <w:rPr>
      <w:rFonts w:eastAsiaTheme="majorEastAsia" w:cstheme="majorBidi"/>
      <w:color w:val="00508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62C"/>
    <w:pPr>
      <w:keepNext/>
      <w:keepLines/>
      <w:spacing w:before="240" w:after="0"/>
      <w:outlineLvl w:val="2"/>
    </w:pPr>
    <w:rPr>
      <w:rFonts w:eastAsiaTheme="majorEastAsia" w:cstheme="majorBidi"/>
      <w:b/>
      <w:color w:val="00508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1DD"/>
    <w:rPr>
      <w:rFonts w:ascii="Arial" w:eastAsiaTheme="majorEastAsia" w:hAnsi="Arial" w:cstheme="majorBidi"/>
      <w:color w:val="0050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C1D"/>
    <w:rPr>
      <w:rFonts w:ascii="Arial" w:eastAsiaTheme="majorEastAsia" w:hAnsi="Arial" w:cstheme="majorBidi"/>
      <w:color w:val="005087" w:themeColor="accent1"/>
      <w:sz w:val="32"/>
      <w:szCs w:val="26"/>
    </w:rPr>
  </w:style>
  <w:style w:type="paragraph" w:styleId="Title">
    <w:name w:val="Title"/>
    <w:next w:val="Normal"/>
    <w:link w:val="TitleChar"/>
    <w:uiPriority w:val="10"/>
    <w:qFormat/>
    <w:rsid w:val="0013404A"/>
    <w:pPr>
      <w:contextualSpacing/>
    </w:pPr>
    <w:rPr>
      <w:rFonts w:ascii="Arial" w:eastAsiaTheme="majorEastAsia" w:hAnsi="Arial" w:cstheme="majorBidi"/>
      <w:color w:val="FFFFFF" w:themeColor="background1"/>
      <w:spacing w:val="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04A"/>
    <w:rPr>
      <w:rFonts w:ascii="Arial" w:eastAsiaTheme="majorEastAsia" w:hAnsi="Arial" w:cstheme="majorBidi"/>
      <w:color w:val="FFFFFF" w:themeColor="background1"/>
      <w:spacing w:val="6"/>
      <w:kern w:val="28"/>
      <w:sz w:val="96"/>
      <w:szCs w:val="56"/>
    </w:rPr>
  </w:style>
  <w:style w:type="paragraph" w:styleId="Subtitle">
    <w:name w:val="Subtitle"/>
    <w:next w:val="Normal"/>
    <w:link w:val="SubtitleChar"/>
    <w:uiPriority w:val="11"/>
    <w:qFormat/>
    <w:rsid w:val="0013404A"/>
    <w:pPr>
      <w:numPr>
        <w:ilvl w:val="1"/>
      </w:numPr>
      <w:spacing w:after="160"/>
    </w:pPr>
    <w:rPr>
      <w:rFonts w:ascii="Arial" w:eastAsiaTheme="minorEastAsia" w:hAnsi="Arial"/>
      <w:color w:val="FFFFFF" w:themeColor="background1"/>
      <w:spacing w:val="6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404A"/>
    <w:rPr>
      <w:rFonts w:ascii="Arial" w:eastAsiaTheme="minorEastAsia" w:hAnsi="Arial"/>
      <w:color w:val="FFFFFF" w:themeColor="background1"/>
      <w:spacing w:val="6"/>
      <w:sz w:val="40"/>
      <w:szCs w:val="22"/>
    </w:rPr>
  </w:style>
  <w:style w:type="character" w:styleId="Strong">
    <w:name w:val="Strong"/>
    <w:basedOn w:val="DefaultParagraphFont"/>
    <w:uiPriority w:val="22"/>
    <w:rsid w:val="001D58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A1"/>
    <w:rPr>
      <w:rFonts w:ascii="Arial" w:hAnsi="Arial"/>
      <w:color w:val="515151" w:themeColor="text1"/>
    </w:rPr>
  </w:style>
  <w:style w:type="paragraph" w:styleId="Footer">
    <w:name w:val="footer"/>
    <w:basedOn w:val="Normal"/>
    <w:link w:val="Foot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A1"/>
    <w:rPr>
      <w:rFonts w:ascii="Arial" w:hAnsi="Arial"/>
      <w:color w:val="515151" w:themeColor="text1"/>
    </w:rPr>
  </w:style>
  <w:style w:type="paragraph" w:customStyle="1" w:styleId="p1">
    <w:name w:val="p1"/>
    <w:basedOn w:val="Normal"/>
    <w:rsid w:val="008B4DD0"/>
    <w:rPr>
      <w:rFonts w:ascii="Gotham" w:hAnsi="Gotham" w:cs="Times New Roman"/>
      <w:color w:val="auto"/>
      <w:sz w:val="72"/>
      <w:szCs w:val="72"/>
      <w:lang w:eastAsia="en-GB"/>
    </w:rPr>
  </w:style>
  <w:style w:type="paragraph" w:customStyle="1" w:styleId="p2">
    <w:name w:val="p2"/>
    <w:basedOn w:val="Normal"/>
    <w:rsid w:val="008B4DD0"/>
    <w:pPr>
      <w:spacing w:before="213"/>
    </w:pPr>
    <w:rPr>
      <w:rFonts w:ascii="Gotham" w:hAnsi="Gotham" w:cs="Times New Roman"/>
      <w:color w:val="auto"/>
      <w:sz w:val="38"/>
      <w:szCs w:val="38"/>
      <w:lang w:eastAsia="en-GB"/>
    </w:rPr>
  </w:style>
  <w:style w:type="paragraph" w:customStyle="1" w:styleId="IntroPara">
    <w:name w:val="Intro Para"/>
    <w:qFormat/>
    <w:rsid w:val="00B20992"/>
    <w:pPr>
      <w:pBdr>
        <w:top w:val="single" w:sz="48" w:space="10" w:color="005087" w:themeColor="accent1"/>
        <w:left w:val="single" w:sz="48" w:space="20" w:color="005087" w:themeColor="accent1"/>
        <w:bottom w:val="single" w:sz="48" w:space="10" w:color="005087" w:themeColor="accent1"/>
        <w:right w:val="single" w:sz="48" w:space="13" w:color="005087" w:themeColor="accent1"/>
      </w:pBdr>
      <w:shd w:val="clear" w:color="auto" w:fill="005087" w:themeFill="accent1"/>
      <w:spacing w:before="120" w:after="120"/>
      <w:ind w:left="510" w:right="397"/>
    </w:pPr>
    <w:rPr>
      <w:rFonts w:ascii="Arial" w:hAnsi="Arial"/>
      <w:color w:val="FFFFFF" w:themeColor="background1"/>
      <w:sz w:val="26"/>
    </w:rPr>
  </w:style>
  <w:style w:type="paragraph" w:styleId="IntenseQuote">
    <w:name w:val="Intense Quote"/>
    <w:next w:val="Normal"/>
    <w:link w:val="IntenseQuoteChar"/>
    <w:uiPriority w:val="30"/>
    <w:qFormat/>
    <w:rsid w:val="00795892"/>
    <w:pPr>
      <w:pBdr>
        <w:top w:val="single" w:sz="4" w:space="12" w:color="005087" w:themeColor="accent1"/>
        <w:left w:val="single" w:sz="4" w:space="9" w:color="FFFFFF" w:themeColor="background1"/>
        <w:bottom w:val="single" w:sz="4" w:space="12" w:color="005087" w:themeColor="accent1"/>
        <w:right w:val="single" w:sz="4" w:space="9" w:color="FFFFFF" w:themeColor="background1"/>
      </w:pBdr>
      <w:spacing w:before="480" w:after="480"/>
      <w:ind w:left="227" w:right="227"/>
      <w:jc w:val="center"/>
    </w:pPr>
    <w:rPr>
      <w:rFonts w:ascii="Arial" w:hAnsi="Arial"/>
      <w:iCs/>
      <w:color w:val="005087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892"/>
    <w:rPr>
      <w:rFonts w:ascii="Arial" w:hAnsi="Arial"/>
      <w:iCs/>
      <w:color w:val="005087" w:themeColor="accent1"/>
      <w:sz w:val="26"/>
    </w:rPr>
  </w:style>
  <w:style w:type="paragraph" w:customStyle="1" w:styleId="Style1">
    <w:name w:val="Style1"/>
    <w:basedOn w:val="Heading3"/>
    <w:rsid w:val="00D97172"/>
    <w:pPr>
      <w:spacing w:before="120" w:after="40"/>
    </w:pPr>
  </w:style>
  <w:style w:type="table" w:styleId="TableGrid">
    <w:name w:val="Table Grid"/>
    <w:basedOn w:val="TableNormal"/>
    <w:uiPriority w:val="39"/>
    <w:rsid w:val="0089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262C"/>
    <w:rPr>
      <w:rFonts w:ascii="Arial" w:eastAsiaTheme="majorEastAsia" w:hAnsi="Arial" w:cstheme="majorBidi"/>
      <w:b/>
      <w:color w:val="005087" w:themeColor="accent1"/>
      <w:sz w:val="22"/>
    </w:rPr>
  </w:style>
  <w:style w:type="paragraph" w:styleId="NoSpacing">
    <w:name w:val="No Spacing"/>
    <w:uiPriority w:val="1"/>
    <w:qFormat/>
    <w:rsid w:val="00C55414"/>
    <w:rPr>
      <w:rFonts w:ascii="Arial" w:hAnsi="Arial"/>
      <w:color w:val="515151" w:themeColor="text1"/>
      <w:sz w:val="22"/>
    </w:rPr>
  </w:style>
  <w:style w:type="paragraph" w:customStyle="1" w:styleId="TableHeading">
    <w:name w:val="Table Heading"/>
    <w:qFormat/>
    <w:rsid w:val="00C55414"/>
    <w:rPr>
      <w:rFonts w:ascii="Arial" w:hAnsi="Arial"/>
      <w:b/>
      <w:color w:val="FFFFFF" w:themeColor="background1"/>
      <w:sz w:val="22"/>
    </w:rPr>
  </w:style>
  <w:style w:type="paragraph" w:styleId="ListParagraph">
    <w:name w:val="List Paragraph"/>
    <w:basedOn w:val="Normal"/>
    <w:uiPriority w:val="34"/>
    <w:rsid w:val="003F2EFE"/>
    <w:pPr>
      <w:numPr>
        <w:numId w:val="1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C2741"/>
    <w:rPr>
      <w:color w:val="005087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C27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741"/>
    <w:rPr>
      <w:color w:val="F78D1E" w:themeColor="followedHyperlink"/>
      <w:u w:val="single"/>
    </w:rPr>
  </w:style>
  <w:style w:type="paragraph" w:styleId="ListNumber">
    <w:name w:val="List Number"/>
    <w:basedOn w:val="Normal"/>
    <w:uiPriority w:val="99"/>
    <w:unhideWhenUsed/>
    <w:rsid w:val="00000884"/>
    <w:pPr>
      <w:tabs>
        <w:tab w:val="num" w:pos="360"/>
      </w:tabs>
      <w:ind w:left="360" w:hanging="360"/>
      <w:contextualSpacing/>
    </w:pPr>
  </w:style>
  <w:style w:type="paragraph" w:customStyle="1" w:styleId="TableParagraph">
    <w:name w:val="Table Paragraph"/>
    <w:basedOn w:val="Normal"/>
    <w:uiPriority w:val="1"/>
    <w:qFormat/>
    <w:rsid w:val="002A01EE"/>
    <w:pPr>
      <w:widowControl w:val="0"/>
      <w:spacing w:before="0" w:after="0"/>
    </w:pPr>
    <w:rPr>
      <w:rFonts w:asciiTheme="minorHAnsi" w:hAnsiTheme="minorHAnsi"/>
      <w:color w:val="aut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CG Colours">
      <a:dk1>
        <a:srgbClr val="515151"/>
      </a:dk1>
      <a:lt1>
        <a:srgbClr val="FFFFFF"/>
      </a:lt1>
      <a:dk2>
        <a:srgbClr val="808285"/>
      </a:dk2>
      <a:lt2>
        <a:srgbClr val="E2E2E2"/>
      </a:lt2>
      <a:accent1>
        <a:srgbClr val="005087"/>
      </a:accent1>
      <a:accent2>
        <a:srgbClr val="F78D1E"/>
      </a:accent2>
      <a:accent3>
        <a:srgbClr val="808285"/>
      </a:accent3>
      <a:accent4>
        <a:srgbClr val="F2A900"/>
      </a:accent4>
      <a:accent5>
        <a:srgbClr val="00CBEC"/>
      </a:accent5>
      <a:accent6>
        <a:srgbClr val="78BE20"/>
      </a:accent6>
      <a:hlink>
        <a:srgbClr val="005087"/>
      </a:hlink>
      <a:folHlink>
        <a:srgbClr val="F78D1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Bruhns</dc:creator>
  <cp:keywords/>
  <dc:description/>
  <cp:lastModifiedBy>Elle Butcher</cp:lastModifiedBy>
  <cp:revision>15</cp:revision>
  <dcterms:created xsi:type="dcterms:W3CDTF">2018-07-10T00:38:00Z</dcterms:created>
  <dcterms:modified xsi:type="dcterms:W3CDTF">2018-12-11T23:49:00Z</dcterms:modified>
</cp:coreProperties>
</file>