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AC68" w14:textId="27C3476F" w:rsidR="00951EB3" w:rsidRPr="00951EB3" w:rsidRDefault="0046344E" w:rsidP="000A240D">
      <w:pPr>
        <w:pStyle w:val="Organisationsname"/>
      </w:pPr>
      <w:r>
        <w:rPr>
          <w:noProof/>
        </w:rPr>
        <mc:AlternateContent>
          <mc:Choice Requires="wps">
            <w:drawing>
              <wp:anchor distT="0" distB="0" distL="114300" distR="114300" simplePos="0" relativeHeight="251659264" behindDoc="1" locked="0" layoutInCell="1" allowOverlap="1" wp14:anchorId="7D61008A" wp14:editId="7A92E556">
                <wp:simplePos x="0" y="0"/>
                <wp:positionH relativeFrom="column">
                  <wp:posOffset>5365115</wp:posOffset>
                </wp:positionH>
                <wp:positionV relativeFrom="page">
                  <wp:posOffset>647700</wp:posOffset>
                </wp:positionV>
                <wp:extent cx="1143000" cy="1028700"/>
                <wp:effectExtent l="0" t="0" r="0" b="0"/>
                <wp:wrapNone/>
                <wp:docPr id="3" name="Rectangle 3"/>
                <wp:cNvGraphicFramePr/>
                <a:graphic xmlns:a="http://schemas.openxmlformats.org/drawingml/2006/main">
                  <a:graphicData uri="http://schemas.microsoft.com/office/word/2010/wordprocessingShape">
                    <wps:wsp>
                      <wps:cNvSpPr/>
                      <wps:spPr>
                        <a:xfrm>
                          <a:off x="0" y="0"/>
                          <a:ext cx="1143000" cy="1028700"/>
                        </a:xfrm>
                        <a:prstGeom prst="rect">
                          <a:avLst/>
                        </a:prstGeom>
                        <a:solidFill>
                          <a:schemeClr val="bg2">
                            <a:lumMod val="9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C76AE1E" w14:textId="559AFC2A" w:rsidR="001F4FAA" w:rsidRPr="001F4FAA" w:rsidRDefault="001F4FAA" w:rsidP="001F4FAA">
                            <w:pPr>
                              <w:jc w:val="center"/>
                              <w:rPr>
                                <w:sz w:val="24"/>
                              </w:rPr>
                            </w:pPr>
                            <w:r w:rsidRPr="001F4FAA">
                              <w:rPr>
                                <w:sz w:val="24"/>
                              </w:rPr>
                              <w:t xml:space="preserve">Place your </w:t>
                            </w:r>
                            <w:r w:rsidR="009B79D4">
                              <w:rPr>
                                <w:sz w:val="24"/>
                              </w:rPr>
                              <w:t xml:space="preserve">organisation’s </w:t>
                            </w:r>
                            <w:r w:rsidRPr="001F4FAA">
                              <w:rPr>
                                <w:sz w:val="24"/>
                              </w:rPr>
                              <w:t>logo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1008A" id="Rectangle 3" o:spid="_x0000_s1026" style="position:absolute;margin-left:422.45pt;margin-top:51pt;width:90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" fillcolor="#cfcdcd [2894]" stroked="f" strokeweight="1pt">
                <v:textbox>
                  <w:txbxContent>
                    <w:p w14:paraId="1C76AE1E" w14:textId="559AFC2A" w:rsidR="001F4FAA" w:rsidRPr="001F4FAA" w:rsidRDefault="001F4FAA" w:rsidP="001F4FAA">
                      <w:pPr>
                        <w:jc w:val="center"/>
                        <w:rPr>
                          <w:sz w:val="24"/>
                        </w:rPr>
                      </w:pPr>
                      <w:r w:rsidRPr="001F4FAA">
                        <w:rPr>
                          <w:sz w:val="24"/>
                        </w:rPr>
                        <w:t xml:space="preserve">Place your </w:t>
                      </w:r>
                      <w:r w:rsidR="009B79D4">
                        <w:rPr>
                          <w:sz w:val="24"/>
                        </w:rPr>
                        <w:t xml:space="preserve">organisation’s </w:t>
                      </w:r>
                      <w:r w:rsidRPr="001F4FAA">
                        <w:rPr>
                          <w:sz w:val="24"/>
                        </w:rPr>
                        <w:t>logo here</w:t>
                      </w:r>
                    </w:p>
                  </w:txbxContent>
                </v:textbox>
                <w10:wrap anchory="page"/>
              </v:rect>
            </w:pict>
          </mc:Fallback>
        </mc:AlternateContent>
      </w:r>
      <w:r w:rsidR="00951EB3" w:rsidRPr="00951EB3">
        <w:fldChar w:fldCharType="begin">
          <w:ffData>
            <w:name w:val="Text10"/>
            <w:enabled/>
            <w:calcOnExit w:val="0"/>
            <w:textInput>
              <w:default w:val="Place your organisation's name here"/>
            </w:textInput>
          </w:ffData>
        </w:fldChar>
      </w:r>
      <w:bookmarkStart w:id="0" w:name="Text10"/>
      <w:r w:rsidR="00951EB3" w:rsidRPr="00951EB3">
        <w:instrText xml:space="preserve"> FORMTEXT </w:instrText>
      </w:r>
      <w:r w:rsidR="00951EB3" w:rsidRPr="00951EB3">
        <w:fldChar w:fldCharType="separate"/>
      </w:r>
      <w:r w:rsidR="00951EB3" w:rsidRPr="00951EB3">
        <w:rPr>
          <w:noProof/>
        </w:rPr>
        <w:t>Place your organisation's name here</w:t>
      </w:r>
      <w:r w:rsidR="00951EB3" w:rsidRPr="00951EB3">
        <w:fldChar w:fldCharType="end"/>
      </w:r>
      <w:bookmarkEnd w:id="0"/>
    </w:p>
    <w:p w14:paraId="1E91DD1E" w14:textId="3659E3D5" w:rsidR="00AF3309" w:rsidRPr="00A26756" w:rsidRDefault="009A0174" w:rsidP="00022F83">
      <w:pPr>
        <w:pStyle w:val="Heading1"/>
        <w:spacing w:line="240" w:lineRule="auto"/>
      </w:pPr>
      <w:r>
        <w:t xml:space="preserve">Child Safe Policy </w:t>
      </w:r>
      <w:r>
        <w:br/>
        <w:t>template</w:t>
      </w:r>
    </w:p>
    <w:tbl>
      <w:tblPr>
        <w:tblW w:w="0" w:type="auto"/>
        <w:tblBorders>
          <w:top w:val="single" w:sz="4" w:space="0" w:color="0B3F47"/>
          <w:bottom w:val="single" w:sz="4" w:space="0" w:color="0B3F47"/>
          <w:insideH w:val="single" w:sz="4" w:space="0" w:color="0B3F47"/>
        </w:tblBorders>
        <w:tblCellMar>
          <w:left w:w="0" w:type="dxa"/>
          <w:right w:w="0" w:type="dxa"/>
        </w:tblCellMar>
        <w:tblLook w:val="04A0" w:firstRow="1" w:lastRow="0" w:firstColumn="1" w:lastColumn="0" w:noHBand="0" w:noVBand="1"/>
      </w:tblPr>
      <w:tblGrid>
        <w:gridCol w:w="2547"/>
        <w:gridCol w:w="7641"/>
      </w:tblGrid>
      <w:tr w:rsidR="0053340E" w:rsidRPr="000011E7" w14:paraId="0BBE3767" w14:textId="77777777" w:rsidTr="00AA2AD0">
        <w:trPr>
          <w:cantSplit/>
          <w:tblHeader/>
        </w:trPr>
        <w:tc>
          <w:tcPr>
            <w:tcW w:w="2547" w:type="dxa"/>
            <w:tcBorders>
              <w:top w:val="nil"/>
              <w:bottom w:val="nil"/>
            </w:tcBorders>
            <w:shd w:val="clear" w:color="auto" w:fill="2E808E"/>
          </w:tcPr>
          <w:p w14:paraId="5CDC8FD4" w14:textId="7A519CB6" w:rsidR="0053340E" w:rsidRPr="003C707B" w:rsidRDefault="003C707B" w:rsidP="003C707B">
            <w:pPr>
              <w:pStyle w:val="TableHeadingWhite"/>
              <w:rPr>
                <w:lang w:val="en-US"/>
              </w:rPr>
            </w:pPr>
            <w:r w:rsidRPr="003C707B">
              <w:rPr>
                <w:lang w:val="en-US"/>
              </w:rPr>
              <w:t>Heading</w:t>
            </w:r>
          </w:p>
        </w:tc>
        <w:tc>
          <w:tcPr>
            <w:tcW w:w="7641" w:type="dxa"/>
            <w:tcBorders>
              <w:top w:val="nil"/>
              <w:bottom w:val="nil"/>
            </w:tcBorders>
            <w:shd w:val="clear" w:color="auto" w:fill="2E808E"/>
          </w:tcPr>
          <w:p w14:paraId="1486A03E" w14:textId="6D8E8658" w:rsidR="0053340E" w:rsidRPr="003C707B" w:rsidRDefault="003C707B" w:rsidP="003C707B">
            <w:pPr>
              <w:pStyle w:val="TableHeadingWhite"/>
              <w:rPr>
                <w:lang w:val="en-US"/>
              </w:rPr>
            </w:pPr>
            <w:r w:rsidRPr="003C707B">
              <w:rPr>
                <w:lang w:val="en-US"/>
              </w:rPr>
              <w:t>What to include</w:t>
            </w:r>
          </w:p>
        </w:tc>
      </w:tr>
      <w:tr w:rsidR="0053340E" w:rsidRPr="000011E7" w14:paraId="30620657" w14:textId="77777777" w:rsidTr="00AA2AD0">
        <w:trPr>
          <w:cantSplit/>
          <w:trHeight w:val="495"/>
        </w:trPr>
        <w:tc>
          <w:tcPr>
            <w:tcW w:w="2547" w:type="dxa"/>
            <w:tcBorders>
              <w:top w:val="nil"/>
            </w:tcBorders>
            <w:shd w:val="clear" w:color="auto" w:fill="D1EEEA"/>
          </w:tcPr>
          <w:p w14:paraId="1B602BD5" w14:textId="28FDAA3C" w:rsidR="0053340E" w:rsidRPr="00420C81" w:rsidRDefault="003C707B" w:rsidP="00420C81">
            <w:pPr>
              <w:pStyle w:val="TableBodyText"/>
              <w:rPr>
                <w:b/>
                <w:bCs/>
              </w:rPr>
            </w:pPr>
            <w:r w:rsidRPr="00420C81">
              <w:rPr>
                <w:b/>
                <w:bCs/>
              </w:rPr>
              <w:t>Policy title</w:t>
            </w:r>
          </w:p>
        </w:tc>
        <w:tc>
          <w:tcPr>
            <w:tcW w:w="7641" w:type="dxa"/>
            <w:tcBorders>
              <w:top w:val="nil"/>
            </w:tcBorders>
            <w:shd w:val="clear" w:color="auto" w:fill="EBEBEB"/>
          </w:tcPr>
          <w:p w14:paraId="537E53CF" w14:textId="48D83B88" w:rsidR="0053340E" w:rsidRPr="00E50D1D" w:rsidRDefault="00E50D1D" w:rsidP="00420C81">
            <w:pPr>
              <w:pStyle w:val="TableBodyText"/>
            </w:pPr>
            <w:r w:rsidRPr="00E50D1D">
              <w:t>Child Safe Policy</w:t>
            </w:r>
          </w:p>
        </w:tc>
      </w:tr>
      <w:tr w:rsidR="0053340E" w:rsidRPr="000011E7" w14:paraId="5C3E6A9B" w14:textId="77777777" w:rsidTr="00A41E3C">
        <w:trPr>
          <w:cantSplit/>
          <w:trHeight w:val="1821"/>
        </w:trPr>
        <w:tc>
          <w:tcPr>
            <w:tcW w:w="2547" w:type="dxa"/>
            <w:shd w:val="clear" w:color="auto" w:fill="D1EEEA"/>
          </w:tcPr>
          <w:p w14:paraId="3B99FECA" w14:textId="5BE24603" w:rsidR="0053340E" w:rsidRPr="00420C81" w:rsidRDefault="008327E7" w:rsidP="00420C81">
            <w:pPr>
              <w:pStyle w:val="TableBodyText"/>
              <w:rPr>
                <w:b/>
                <w:bCs/>
              </w:rPr>
            </w:pPr>
            <w:r w:rsidRPr="00420C81">
              <w:rPr>
                <w:b/>
                <w:bCs/>
              </w:rPr>
              <w:t>Purpose</w:t>
            </w:r>
          </w:p>
        </w:tc>
        <w:tc>
          <w:tcPr>
            <w:tcW w:w="7641" w:type="dxa"/>
            <w:shd w:val="clear" w:color="auto" w:fill="EBEBEB"/>
          </w:tcPr>
          <w:p w14:paraId="0999C956" w14:textId="77777777" w:rsidR="00E50D1D" w:rsidRPr="00E50D1D" w:rsidRDefault="00E50D1D" w:rsidP="00420C81">
            <w:pPr>
              <w:pStyle w:val="TableBodyText"/>
              <w:rPr>
                <w:lang w:val="en-GB"/>
              </w:rPr>
            </w:pPr>
            <w:r w:rsidRPr="00E50D1D">
              <w:rPr>
                <w:lang w:val="en-GB"/>
              </w:rPr>
              <w:t>What is the purpose of this policy? It should describe how its intention is to:</w:t>
            </w:r>
          </w:p>
          <w:p w14:paraId="6BCD9F76" w14:textId="77777777" w:rsidR="00E50D1D" w:rsidRPr="00E50D1D" w:rsidRDefault="00E50D1D" w:rsidP="00420C81">
            <w:pPr>
              <w:pStyle w:val="Tablebulletlist-Lvl1"/>
              <w:rPr>
                <w:lang w:val="en-GB"/>
              </w:rPr>
            </w:pPr>
            <w:r w:rsidRPr="00E50D1D">
              <w:rPr>
                <w:lang w:val="en-GB"/>
              </w:rPr>
              <w:t>demonstrate commitment to the safety and welfare of children and young people</w:t>
            </w:r>
          </w:p>
          <w:p w14:paraId="4A6B6D0D" w14:textId="77777777" w:rsidR="00E50D1D" w:rsidRPr="00E50D1D" w:rsidRDefault="00E50D1D" w:rsidP="00420C81">
            <w:pPr>
              <w:pStyle w:val="Tablebulletlist-Lvl1"/>
              <w:rPr>
                <w:lang w:val="en-GB"/>
              </w:rPr>
            </w:pPr>
            <w:r w:rsidRPr="00E50D1D">
              <w:rPr>
                <w:lang w:val="en-GB"/>
              </w:rPr>
              <w:t xml:space="preserve">minimise the risk of abuse, </w:t>
            </w:r>
            <w:proofErr w:type="gramStart"/>
            <w:r w:rsidRPr="00E50D1D">
              <w:rPr>
                <w:lang w:val="en-GB"/>
              </w:rPr>
              <w:t>misconduct</w:t>
            </w:r>
            <w:proofErr w:type="gramEnd"/>
            <w:r w:rsidRPr="00E50D1D">
              <w:rPr>
                <w:lang w:val="en-GB"/>
              </w:rPr>
              <w:t xml:space="preserve"> and misuse of positional power</w:t>
            </w:r>
          </w:p>
          <w:p w14:paraId="1DD0544A" w14:textId="164356E1" w:rsidR="0053340E" w:rsidRPr="00E50D1D" w:rsidRDefault="00E50D1D" w:rsidP="00420C81">
            <w:pPr>
              <w:pStyle w:val="Tablebulletlist-Lvl1"/>
            </w:pPr>
            <w:r w:rsidRPr="00E50D1D">
              <w:rPr>
                <w:lang w:val="en-GB"/>
              </w:rPr>
              <w:t>inform all staff and volunteers of their obligations and responsibilities in keeping children safe.</w:t>
            </w:r>
          </w:p>
        </w:tc>
      </w:tr>
      <w:tr w:rsidR="003C707B" w:rsidRPr="000011E7" w14:paraId="41B977C7" w14:textId="77777777" w:rsidTr="00CA7D2B">
        <w:trPr>
          <w:cantSplit/>
          <w:trHeight w:val="3364"/>
        </w:trPr>
        <w:tc>
          <w:tcPr>
            <w:tcW w:w="2547" w:type="dxa"/>
            <w:shd w:val="clear" w:color="auto" w:fill="D1EEEA"/>
          </w:tcPr>
          <w:p w14:paraId="62134E84" w14:textId="77777777" w:rsidR="008327E7" w:rsidRPr="00420C81" w:rsidRDefault="008327E7" w:rsidP="00420C81">
            <w:pPr>
              <w:pStyle w:val="TableBodyText"/>
              <w:rPr>
                <w:b/>
                <w:bCs/>
              </w:rPr>
            </w:pPr>
            <w:r w:rsidRPr="00420C81">
              <w:rPr>
                <w:b/>
                <w:bCs/>
              </w:rPr>
              <w:t>Scope and audience</w:t>
            </w:r>
          </w:p>
          <w:p w14:paraId="618CA056" w14:textId="0A11A5D3" w:rsidR="003C707B" w:rsidRPr="00420C81" w:rsidRDefault="003C707B" w:rsidP="00420C81">
            <w:pPr>
              <w:pStyle w:val="TableBodyText"/>
              <w:rPr>
                <w:b/>
                <w:bCs/>
              </w:rPr>
            </w:pPr>
          </w:p>
        </w:tc>
        <w:tc>
          <w:tcPr>
            <w:tcW w:w="7641" w:type="dxa"/>
            <w:shd w:val="clear" w:color="auto" w:fill="EBEBEB"/>
          </w:tcPr>
          <w:p w14:paraId="4FA90C6D" w14:textId="77777777" w:rsidR="008327E7" w:rsidRPr="00BD6643" w:rsidRDefault="008327E7" w:rsidP="00420C81">
            <w:pPr>
              <w:pStyle w:val="TableBodyText"/>
            </w:pPr>
            <w:r w:rsidRPr="00BD6643">
              <w:t xml:space="preserve">Who does this policy apply to? </w:t>
            </w:r>
          </w:p>
          <w:p w14:paraId="234E970D" w14:textId="77777777" w:rsidR="008327E7" w:rsidRPr="00BD6643" w:rsidRDefault="008327E7" w:rsidP="00420C81">
            <w:pPr>
              <w:pStyle w:val="TableBodyText"/>
            </w:pPr>
            <w:r w:rsidRPr="00BD6643">
              <w:t>This may include:</w:t>
            </w:r>
          </w:p>
          <w:p w14:paraId="1905A551" w14:textId="77777777" w:rsidR="008327E7" w:rsidRPr="00420C81" w:rsidRDefault="008327E7" w:rsidP="00420C81">
            <w:pPr>
              <w:pStyle w:val="Tablebulletlist-Lvl1"/>
            </w:pPr>
            <w:r w:rsidRPr="00420C81">
              <w:t>board members</w:t>
            </w:r>
          </w:p>
          <w:p w14:paraId="08A3D4DE" w14:textId="77777777" w:rsidR="008327E7" w:rsidRPr="00420C81" w:rsidRDefault="008327E7" w:rsidP="00420C81">
            <w:pPr>
              <w:pStyle w:val="Tablebulletlist-Lvl1"/>
            </w:pPr>
            <w:r w:rsidRPr="00420C81">
              <w:t>people in leadership roles</w:t>
            </w:r>
          </w:p>
          <w:p w14:paraId="102A0438" w14:textId="77777777" w:rsidR="008327E7" w:rsidRPr="00420C81" w:rsidRDefault="008327E7" w:rsidP="00420C81">
            <w:pPr>
              <w:pStyle w:val="Tablebulletlist-Lvl1"/>
            </w:pPr>
            <w:r w:rsidRPr="00420C81">
              <w:t>staff members</w:t>
            </w:r>
          </w:p>
          <w:p w14:paraId="36F09B55" w14:textId="77777777" w:rsidR="008327E7" w:rsidRPr="00420C81" w:rsidRDefault="008327E7" w:rsidP="00420C81">
            <w:pPr>
              <w:pStyle w:val="Tablebulletlist-Lvl1"/>
            </w:pPr>
            <w:r w:rsidRPr="00420C81">
              <w:t>volunteers</w:t>
            </w:r>
          </w:p>
          <w:p w14:paraId="4783CE31" w14:textId="77777777" w:rsidR="008327E7" w:rsidRPr="00420C81" w:rsidRDefault="008327E7" w:rsidP="00420C81">
            <w:pPr>
              <w:pStyle w:val="Tablebulletlist-Lvl1"/>
            </w:pPr>
            <w:r w:rsidRPr="00420C81">
              <w:t>contractors</w:t>
            </w:r>
          </w:p>
          <w:p w14:paraId="2689FE20" w14:textId="77777777" w:rsidR="008327E7" w:rsidRPr="00420C81" w:rsidRDefault="008327E7" w:rsidP="00420C81">
            <w:pPr>
              <w:pStyle w:val="Tablebulletlist-Lvl1"/>
            </w:pPr>
            <w:r w:rsidRPr="00420C81">
              <w:t>children and young people</w:t>
            </w:r>
          </w:p>
          <w:p w14:paraId="16E6E0AD" w14:textId="77777777" w:rsidR="008327E7" w:rsidRPr="00420C81" w:rsidRDefault="008327E7" w:rsidP="00420C81">
            <w:pPr>
              <w:pStyle w:val="Tablebulletlist-Lvl1"/>
            </w:pPr>
            <w:r w:rsidRPr="00420C81">
              <w:t xml:space="preserve">families, </w:t>
            </w:r>
            <w:proofErr w:type="gramStart"/>
            <w:r w:rsidRPr="00420C81">
              <w:t>carers</w:t>
            </w:r>
            <w:proofErr w:type="gramEnd"/>
            <w:r w:rsidRPr="00420C81">
              <w:t xml:space="preserve"> and communities. </w:t>
            </w:r>
          </w:p>
          <w:p w14:paraId="32461887" w14:textId="77777777" w:rsidR="008327E7" w:rsidRPr="00BD6643" w:rsidRDefault="008327E7" w:rsidP="00420C81">
            <w:pPr>
              <w:pStyle w:val="TableBodyText"/>
            </w:pPr>
            <w:r w:rsidRPr="00BD6643">
              <w:t>What does this policy apply to?</w:t>
            </w:r>
          </w:p>
          <w:p w14:paraId="5D1675FE" w14:textId="2D1181BF" w:rsidR="003C707B" w:rsidRPr="008327E7" w:rsidRDefault="008327E7" w:rsidP="00420C81">
            <w:pPr>
              <w:pStyle w:val="Tablebulletlist-Lvl1"/>
              <w:rPr>
                <w:lang w:val="en-GB"/>
              </w:rPr>
            </w:pPr>
            <w:r w:rsidRPr="008327E7">
              <w:rPr>
                <w:lang w:val="en-GB"/>
              </w:rPr>
              <w:t>It should be general enough to apply to all activities that relate to children.</w:t>
            </w:r>
          </w:p>
        </w:tc>
      </w:tr>
      <w:tr w:rsidR="003C707B" w:rsidRPr="000011E7" w14:paraId="5A580E56" w14:textId="77777777" w:rsidTr="00A41E3C">
        <w:trPr>
          <w:cantSplit/>
        </w:trPr>
        <w:tc>
          <w:tcPr>
            <w:tcW w:w="2547" w:type="dxa"/>
            <w:shd w:val="clear" w:color="auto" w:fill="D1EEEA"/>
          </w:tcPr>
          <w:p w14:paraId="77850417" w14:textId="77777777" w:rsidR="008327E7" w:rsidRPr="00420C81" w:rsidRDefault="008327E7" w:rsidP="00420C81">
            <w:pPr>
              <w:pStyle w:val="TableBodyText"/>
              <w:rPr>
                <w:b/>
                <w:bCs/>
              </w:rPr>
            </w:pPr>
            <w:r w:rsidRPr="00420C81">
              <w:rPr>
                <w:b/>
                <w:bCs/>
              </w:rPr>
              <w:t xml:space="preserve">Responsibilities </w:t>
            </w:r>
          </w:p>
          <w:p w14:paraId="0334D35B" w14:textId="06DA15DA" w:rsidR="003C707B" w:rsidRPr="00420C81" w:rsidRDefault="003C707B" w:rsidP="00420C81">
            <w:pPr>
              <w:pStyle w:val="TableBodyText"/>
              <w:rPr>
                <w:b/>
                <w:bCs/>
              </w:rPr>
            </w:pPr>
          </w:p>
        </w:tc>
        <w:tc>
          <w:tcPr>
            <w:tcW w:w="7641" w:type="dxa"/>
            <w:shd w:val="clear" w:color="auto" w:fill="EBEBEB"/>
          </w:tcPr>
          <w:p w14:paraId="3AB115D6" w14:textId="77777777" w:rsidR="00B140FB" w:rsidRPr="00B140FB" w:rsidRDefault="00B140FB" w:rsidP="00420C81">
            <w:pPr>
              <w:pStyle w:val="TableBodyText"/>
            </w:pPr>
            <w:r w:rsidRPr="00B140FB">
              <w:t>What are the individual roles and their responsibilities for keeping children safe in the organisation?</w:t>
            </w:r>
          </w:p>
          <w:p w14:paraId="6D1BB0BC" w14:textId="369F76DA" w:rsidR="003C707B" w:rsidRPr="00E50D1D" w:rsidRDefault="00B140FB" w:rsidP="00420C81">
            <w:pPr>
              <w:pStyle w:val="TableBodyText"/>
            </w:pPr>
            <w:r w:rsidRPr="00B140FB">
              <w:t>Who is responsible for various aspects of child safety within the organisation?</w:t>
            </w:r>
          </w:p>
        </w:tc>
      </w:tr>
      <w:tr w:rsidR="003C707B" w:rsidRPr="000011E7" w14:paraId="0B2B74B6" w14:textId="77777777" w:rsidTr="00A41E3C">
        <w:trPr>
          <w:cantSplit/>
          <w:trHeight w:val="3092"/>
        </w:trPr>
        <w:tc>
          <w:tcPr>
            <w:tcW w:w="2547" w:type="dxa"/>
            <w:shd w:val="clear" w:color="auto" w:fill="D1EEEA"/>
          </w:tcPr>
          <w:p w14:paraId="7F2AE4C3" w14:textId="6B6A159D" w:rsidR="003C707B" w:rsidRPr="00420C81" w:rsidRDefault="008327E7" w:rsidP="00420C81">
            <w:pPr>
              <w:pStyle w:val="TableBodyText"/>
              <w:rPr>
                <w:b/>
                <w:bCs/>
              </w:rPr>
            </w:pPr>
            <w:r w:rsidRPr="00420C81">
              <w:rPr>
                <w:b/>
                <w:bCs/>
              </w:rPr>
              <w:t>Definitions</w:t>
            </w:r>
          </w:p>
        </w:tc>
        <w:tc>
          <w:tcPr>
            <w:tcW w:w="7641" w:type="dxa"/>
            <w:shd w:val="clear" w:color="auto" w:fill="EBEBEB"/>
          </w:tcPr>
          <w:p w14:paraId="479A729B" w14:textId="63AEDFD4" w:rsidR="003C707B" w:rsidRPr="00E50D1D" w:rsidRDefault="00B140FB" w:rsidP="00420C81">
            <w:pPr>
              <w:pStyle w:val="TableBodyText"/>
            </w:pPr>
            <w:r w:rsidRPr="00B140FB">
              <w:t xml:space="preserve">Include definitions of words that need to be understood by everyone reading this policy. This should include defining abuse, </w:t>
            </w:r>
            <w:proofErr w:type="gramStart"/>
            <w:r w:rsidRPr="00B140FB">
              <w:t>neglect</w:t>
            </w:r>
            <w:proofErr w:type="gramEnd"/>
            <w:r w:rsidRPr="00B140FB">
              <w:t xml:space="preserve"> and reporting thresholds.</w:t>
            </w:r>
          </w:p>
        </w:tc>
      </w:tr>
      <w:tr w:rsidR="00B140FB" w:rsidRPr="000011E7" w14:paraId="428AD81E" w14:textId="77777777" w:rsidTr="00A41E3C">
        <w:trPr>
          <w:cantSplit/>
          <w:trHeight w:val="4962"/>
        </w:trPr>
        <w:tc>
          <w:tcPr>
            <w:tcW w:w="2547" w:type="dxa"/>
            <w:shd w:val="clear" w:color="auto" w:fill="D1EEEA"/>
          </w:tcPr>
          <w:p w14:paraId="028BB1EA" w14:textId="1A192CDD" w:rsidR="00B140FB" w:rsidRPr="00420C81" w:rsidRDefault="00BD6643" w:rsidP="00420C81">
            <w:pPr>
              <w:pStyle w:val="TableBodyText"/>
              <w:rPr>
                <w:b/>
                <w:bCs/>
              </w:rPr>
            </w:pPr>
            <w:r w:rsidRPr="00420C81">
              <w:rPr>
                <w:b/>
                <w:bCs/>
              </w:rPr>
              <w:lastRenderedPageBreak/>
              <w:t>Content</w:t>
            </w:r>
          </w:p>
        </w:tc>
        <w:tc>
          <w:tcPr>
            <w:tcW w:w="7641" w:type="dxa"/>
            <w:shd w:val="clear" w:color="auto" w:fill="EBEBEB"/>
          </w:tcPr>
          <w:p w14:paraId="1626483D" w14:textId="77777777" w:rsidR="00BD6643" w:rsidRPr="00BD6643" w:rsidRDefault="00BD6643" w:rsidP="00420C81">
            <w:pPr>
              <w:pStyle w:val="TableBodyText"/>
            </w:pPr>
            <w:r w:rsidRPr="00BD6643">
              <w:t>This should list what your Child Safe Policy contains. This may include:</w:t>
            </w:r>
          </w:p>
          <w:p w14:paraId="55AE010F" w14:textId="77777777" w:rsidR="00BD6643" w:rsidRPr="00BD6643" w:rsidRDefault="00BD6643" w:rsidP="00420C81">
            <w:pPr>
              <w:pStyle w:val="Tablebulletlist-Lvl1"/>
              <w:rPr>
                <w:lang w:val="en-GB"/>
              </w:rPr>
            </w:pPr>
            <w:r w:rsidRPr="00BD6643">
              <w:rPr>
                <w:lang w:val="en-GB"/>
              </w:rPr>
              <w:t>Statement of Commitment to Child Safety</w:t>
            </w:r>
          </w:p>
          <w:p w14:paraId="0F6B7F6F" w14:textId="77777777" w:rsidR="00BD6643" w:rsidRPr="00BD6643" w:rsidRDefault="00BD6643" w:rsidP="00420C81">
            <w:pPr>
              <w:pStyle w:val="Tablebulletlist-Lvl1"/>
              <w:rPr>
                <w:lang w:val="en-GB"/>
              </w:rPr>
            </w:pPr>
            <w:r w:rsidRPr="00BD6643">
              <w:rPr>
                <w:lang w:val="en-GB"/>
              </w:rPr>
              <w:t>supervision of children</w:t>
            </w:r>
          </w:p>
          <w:p w14:paraId="2A0476C7" w14:textId="77777777" w:rsidR="00BD6643" w:rsidRPr="00BD6643" w:rsidRDefault="00BD6643" w:rsidP="00420C81">
            <w:pPr>
              <w:pStyle w:val="Tablebulletlist-Lvl1"/>
              <w:rPr>
                <w:lang w:val="en-GB"/>
              </w:rPr>
            </w:pPr>
            <w:r w:rsidRPr="00BD6643">
              <w:rPr>
                <w:lang w:val="en-GB"/>
              </w:rPr>
              <w:t>managing drop offs and pick ups</w:t>
            </w:r>
          </w:p>
          <w:p w14:paraId="084D85A4" w14:textId="77777777" w:rsidR="00BD6643" w:rsidRPr="00BD6643" w:rsidRDefault="00BD6643" w:rsidP="00420C81">
            <w:pPr>
              <w:pStyle w:val="Tablebulletlist-Lvl1"/>
              <w:rPr>
                <w:lang w:val="en-GB"/>
              </w:rPr>
            </w:pPr>
            <w:r w:rsidRPr="00BD6643">
              <w:rPr>
                <w:lang w:val="en-GB"/>
              </w:rPr>
              <w:t>transportation of children</w:t>
            </w:r>
          </w:p>
          <w:p w14:paraId="210C93C9" w14:textId="77777777" w:rsidR="00BD6643" w:rsidRPr="00BD6643" w:rsidRDefault="00BD6643" w:rsidP="00420C81">
            <w:pPr>
              <w:pStyle w:val="Tablebulletlist-Lvl1"/>
              <w:rPr>
                <w:lang w:val="en-GB"/>
              </w:rPr>
            </w:pPr>
            <w:r w:rsidRPr="00BD6643">
              <w:rPr>
                <w:lang w:val="en-GB"/>
              </w:rPr>
              <w:t xml:space="preserve">online communication </w:t>
            </w:r>
          </w:p>
          <w:p w14:paraId="7A8E4A20" w14:textId="77777777" w:rsidR="00BD6643" w:rsidRPr="00BD6643" w:rsidRDefault="00BD6643" w:rsidP="00420C81">
            <w:pPr>
              <w:pStyle w:val="Tablebulletlist-Lvl1"/>
              <w:rPr>
                <w:lang w:val="en-GB"/>
              </w:rPr>
            </w:pPr>
            <w:r w:rsidRPr="00BD6643">
              <w:rPr>
                <w:lang w:val="en-GB"/>
              </w:rPr>
              <w:t>social media use</w:t>
            </w:r>
          </w:p>
          <w:p w14:paraId="3FBEB219" w14:textId="77777777" w:rsidR="00BD6643" w:rsidRPr="00BD6643" w:rsidRDefault="00BD6643" w:rsidP="00420C81">
            <w:pPr>
              <w:pStyle w:val="Tablebulletlist-Lvl1"/>
              <w:rPr>
                <w:lang w:val="en-GB"/>
              </w:rPr>
            </w:pPr>
            <w:r w:rsidRPr="00BD6643">
              <w:rPr>
                <w:lang w:val="en-GB"/>
              </w:rPr>
              <w:t>photography and the use of images</w:t>
            </w:r>
          </w:p>
          <w:p w14:paraId="11C34852" w14:textId="77777777" w:rsidR="00BD6643" w:rsidRPr="00BD6643" w:rsidRDefault="00BD6643" w:rsidP="00420C81">
            <w:pPr>
              <w:pStyle w:val="Tablebulletlist-Lvl1"/>
              <w:rPr>
                <w:lang w:val="en-GB"/>
              </w:rPr>
            </w:pPr>
            <w:r w:rsidRPr="00BD6643">
              <w:rPr>
                <w:lang w:val="en-GB"/>
              </w:rPr>
              <w:t>alcohol, drugs, cigarettes, vapes and pornography</w:t>
            </w:r>
          </w:p>
          <w:p w14:paraId="0BBA2019" w14:textId="77777777" w:rsidR="00BD6643" w:rsidRPr="00BD6643" w:rsidRDefault="00BD6643" w:rsidP="00420C81">
            <w:pPr>
              <w:pStyle w:val="Tablebulletlist-Lvl1"/>
              <w:rPr>
                <w:lang w:val="en-GB"/>
              </w:rPr>
            </w:pPr>
            <w:r w:rsidRPr="00BD6643">
              <w:rPr>
                <w:lang w:val="en-GB"/>
              </w:rPr>
              <w:t>inappropriate conversations</w:t>
            </w:r>
          </w:p>
          <w:p w14:paraId="7E6E1C4C" w14:textId="77777777" w:rsidR="00BD6643" w:rsidRPr="00BD6643" w:rsidRDefault="00BD6643" w:rsidP="00420C81">
            <w:pPr>
              <w:pStyle w:val="Tablebulletlist-Lvl1"/>
              <w:rPr>
                <w:lang w:val="en-GB"/>
              </w:rPr>
            </w:pPr>
            <w:r w:rsidRPr="00BD6643">
              <w:rPr>
                <w:lang w:val="en-GB"/>
              </w:rPr>
              <w:t>gifts and benefits</w:t>
            </w:r>
          </w:p>
          <w:p w14:paraId="614078CF" w14:textId="77777777" w:rsidR="00BD6643" w:rsidRPr="00BD6643" w:rsidRDefault="00BD6643" w:rsidP="00420C81">
            <w:pPr>
              <w:pStyle w:val="Tablebulletlist-Lvl1"/>
              <w:rPr>
                <w:lang w:val="en-GB"/>
              </w:rPr>
            </w:pPr>
            <w:r w:rsidRPr="00BD6643">
              <w:rPr>
                <w:lang w:val="en-GB"/>
              </w:rPr>
              <w:t>personal and intimate care</w:t>
            </w:r>
          </w:p>
          <w:p w14:paraId="016777F1" w14:textId="77777777" w:rsidR="00BD6643" w:rsidRPr="00BD6643" w:rsidRDefault="00BD6643" w:rsidP="00420C81">
            <w:pPr>
              <w:pStyle w:val="Tablebulletlist-Lvl1"/>
              <w:rPr>
                <w:lang w:val="en-GB"/>
              </w:rPr>
            </w:pPr>
            <w:r w:rsidRPr="00BD6643">
              <w:rPr>
                <w:lang w:val="en-GB"/>
              </w:rPr>
              <w:t>physical contact with children</w:t>
            </w:r>
          </w:p>
          <w:p w14:paraId="79710AC0" w14:textId="77777777" w:rsidR="00BD6643" w:rsidRPr="00BD6643" w:rsidRDefault="00BD6643" w:rsidP="00420C81">
            <w:pPr>
              <w:pStyle w:val="Tablebulletlist-Lvl1"/>
              <w:rPr>
                <w:lang w:val="en-GB"/>
              </w:rPr>
            </w:pPr>
            <w:r w:rsidRPr="00BD6643">
              <w:rPr>
                <w:lang w:val="en-GB"/>
              </w:rPr>
              <w:t>change room etiquette</w:t>
            </w:r>
          </w:p>
          <w:p w14:paraId="00B65C6B" w14:textId="77777777" w:rsidR="00BD6643" w:rsidRPr="00BD6643" w:rsidRDefault="00BD6643" w:rsidP="00420C81">
            <w:pPr>
              <w:pStyle w:val="Tablebulletlist-Lvl1"/>
              <w:rPr>
                <w:lang w:val="en-GB"/>
              </w:rPr>
            </w:pPr>
            <w:r w:rsidRPr="00BD6643">
              <w:rPr>
                <w:lang w:val="en-GB"/>
              </w:rPr>
              <w:t>secondary employment</w:t>
            </w:r>
          </w:p>
          <w:p w14:paraId="6F042CD7" w14:textId="77777777" w:rsidR="00BD6643" w:rsidRPr="00BD6643" w:rsidRDefault="00BD6643" w:rsidP="00420C81">
            <w:pPr>
              <w:pStyle w:val="Tablebulletlist-Lvl1"/>
              <w:rPr>
                <w:lang w:val="en-GB"/>
              </w:rPr>
            </w:pPr>
            <w:r w:rsidRPr="00BD6643">
              <w:rPr>
                <w:lang w:val="en-GB"/>
              </w:rPr>
              <w:t>out-of-hours contact/professional boundaries</w:t>
            </w:r>
          </w:p>
          <w:p w14:paraId="0E392840" w14:textId="77777777" w:rsidR="00BD6643" w:rsidRPr="00BD6643" w:rsidRDefault="00BD6643" w:rsidP="00420C81">
            <w:pPr>
              <w:pStyle w:val="Tablebulletlist-Lvl1"/>
              <w:rPr>
                <w:lang w:val="en-GB"/>
              </w:rPr>
            </w:pPr>
            <w:r w:rsidRPr="00BD6643">
              <w:rPr>
                <w:lang w:val="en-GB"/>
              </w:rPr>
              <w:t>overnight accommodation</w:t>
            </w:r>
          </w:p>
          <w:p w14:paraId="44350EF0" w14:textId="41C9CCBB" w:rsidR="00B140FB" w:rsidRPr="00B140FB" w:rsidRDefault="00BD6643" w:rsidP="00420C81">
            <w:pPr>
              <w:pStyle w:val="Tablebulletlist-Lvl1"/>
            </w:pPr>
            <w:r w:rsidRPr="00BD6643">
              <w:rPr>
                <w:lang w:val="en-GB"/>
              </w:rPr>
              <w:t>illness and injury management.</w:t>
            </w:r>
          </w:p>
        </w:tc>
      </w:tr>
      <w:tr w:rsidR="00B140FB" w:rsidRPr="000011E7" w14:paraId="72C33E62" w14:textId="77777777" w:rsidTr="00FD49C1">
        <w:trPr>
          <w:cantSplit/>
          <w:trHeight w:val="2004"/>
        </w:trPr>
        <w:tc>
          <w:tcPr>
            <w:tcW w:w="2547" w:type="dxa"/>
            <w:shd w:val="clear" w:color="auto" w:fill="D1EEEA"/>
          </w:tcPr>
          <w:p w14:paraId="1444DAD3" w14:textId="719D3FD1" w:rsidR="00B140FB" w:rsidRPr="00420C81" w:rsidRDefault="00E13D05" w:rsidP="00420C81">
            <w:pPr>
              <w:pStyle w:val="TableBodyText"/>
              <w:rPr>
                <w:b/>
                <w:bCs/>
              </w:rPr>
            </w:pPr>
            <w:r w:rsidRPr="00420C81">
              <w:rPr>
                <w:b/>
                <w:bCs/>
              </w:rPr>
              <w:t xml:space="preserve">Related documents </w:t>
            </w:r>
            <w:r w:rsidRPr="00420C81">
              <w:rPr>
                <w:b/>
                <w:bCs/>
              </w:rPr>
              <w:br/>
              <w:t xml:space="preserve">(if not covered fully </w:t>
            </w:r>
            <w:r w:rsidRPr="00420C81">
              <w:rPr>
                <w:b/>
                <w:bCs/>
              </w:rPr>
              <w:br/>
              <w:t>in the policy)</w:t>
            </w:r>
          </w:p>
        </w:tc>
        <w:tc>
          <w:tcPr>
            <w:tcW w:w="7641" w:type="dxa"/>
            <w:shd w:val="clear" w:color="auto" w:fill="EBEBEB"/>
          </w:tcPr>
          <w:p w14:paraId="13874DA5" w14:textId="77777777" w:rsidR="00E13D05" w:rsidRPr="00E13D05" w:rsidRDefault="00E13D05" w:rsidP="00420C81">
            <w:pPr>
              <w:pStyle w:val="Tablebulletlist-Lvl1"/>
              <w:rPr>
                <w:lang w:val="en-GB"/>
              </w:rPr>
            </w:pPr>
            <w:r w:rsidRPr="00E13D05">
              <w:rPr>
                <w:lang w:val="en-GB"/>
              </w:rPr>
              <w:t>Code of Conduct</w:t>
            </w:r>
          </w:p>
          <w:p w14:paraId="48BA74A7" w14:textId="77777777" w:rsidR="00E13D05" w:rsidRPr="00E13D05" w:rsidRDefault="00E13D05" w:rsidP="0043324A">
            <w:pPr>
              <w:pStyle w:val="Tablebulletlist-Lvl1"/>
              <w:spacing w:before="0" w:after="0" w:line="240" w:lineRule="auto"/>
              <w:rPr>
                <w:lang w:val="en-GB"/>
              </w:rPr>
            </w:pPr>
            <w:r w:rsidRPr="00E13D05">
              <w:rPr>
                <w:lang w:val="en-GB"/>
              </w:rPr>
              <w:t>Child Safe Reporting Policy:</w:t>
            </w:r>
          </w:p>
          <w:p w14:paraId="341A0FF9" w14:textId="0C33E66F" w:rsidR="00E13D05" w:rsidRPr="00E13D05" w:rsidRDefault="00E13D05" w:rsidP="0043324A">
            <w:pPr>
              <w:pStyle w:val="Tablebulletlist-Lvl2"/>
              <w:spacing w:before="0" w:after="0"/>
            </w:pPr>
            <w:r w:rsidRPr="00E13D05">
              <w:t>tracking minor breaches and recording them in your organisation</w:t>
            </w:r>
          </w:p>
          <w:p w14:paraId="66E38D1C" w14:textId="27DBC1D5" w:rsidR="00E13D05" w:rsidRPr="00E13D05" w:rsidRDefault="00E13D05" w:rsidP="0043324A">
            <w:pPr>
              <w:pStyle w:val="Tablebulletlist-Lvl2"/>
              <w:spacing w:before="0" w:after="0"/>
            </w:pPr>
            <w:r w:rsidRPr="00E13D05">
              <w:t>external reporting obligations</w:t>
            </w:r>
          </w:p>
          <w:p w14:paraId="42A95A37" w14:textId="77777777" w:rsidR="00E13D05" w:rsidRPr="00E13D05" w:rsidRDefault="00E13D05" w:rsidP="0043324A">
            <w:pPr>
              <w:pStyle w:val="Tablebulletlist-Lvl1"/>
              <w:spacing w:before="0" w:after="0"/>
              <w:rPr>
                <w:lang w:val="en-GB"/>
              </w:rPr>
            </w:pPr>
            <w:r w:rsidRPr="00E13D05">
              <w:rPr>
                <w:lang w:val="en-GB"/>
              </w:rPr>
              <w:t>Child Safe Risk Management Plan (CSRMP)</w:t>
            </w:r>
          </w:p>
          <w:p w14:paraId="75F6D129" w14:textId="77777777" w:rsidR="00E13D05" w:rsidRPr="00E13D05" w:rsidRDefault="00E13D05" w:rsidP="00420C81">
            <w:pPr>
              <w:pStyle w:val="Tablebulletlist-Lvl1"/>
              <w:rPr>
                <w:lang w:val="en-GB"/>
              </w:rPr>
            </w:pPr>
            <w:r w:rsidRPr="00E13D05">
              <w:rPr>
                <w:lang w:val="en-GB"/>
              </w:rPr>
              <w:t>Child Safe Recruitment Policy</w:t>
            </w:r>
          </w:p>
          <w:p w14:paraId="308B803C" w14:textId="18C3024A" w:rsidR="00B140FB" w:rsidRPr="00B140FB" w:rsidRDefault="00E13D05" w:rsidP="00420C81">
            <w:pPr>
              <w:pStyle w:val="Tablebulletlist-Lvl1"/>
            </w:pPr>
            <w:r w:rsidRPr="00E13D05">
              <w:rPr>
                <w:lang w:val="en-GB"/>
              </w:rPr>
              <w:t>Any other policy that your Child Safe Policy references</w:t>
            </w:r>
          </w:p>
        </w:tc>
      </w:tr>
      <w:tr w:rsidR="00B140FB" w:rsidRPr="000011E7" w14:paraId="390807A4" w14:textId="77777777" w:rsidTr="00FD49C1">
        <w:trPr>
          <w:cantSplit/>
          <w:trHeight w:val="4463"/>
        </w:trPr>
        <w:tc>
          <w:tcPr>
            <w:tcW w:w="2547" w:type="dxa"/>
            <w:shd w:val="clear" w:color="auto" w:fill="D1EEEA"/>
          </w:tcPr>
          <w:p w14:paraId="63B49980" w14:textId="77777777" w:rsidR="00420C81" w:rsidRPr="00420C81" w:rsidRDefault="00420C81" w:rsidP="00420C81">
            <w:pPr>
              <w:pStyle w:val="TableBodyText"/>
              <w:rPr>
                <w:b/>
                <w:bCs/>
                <w:lang w:val="en-US"/>
              </w:rPr>
            </w:pPr>
            <w:r w:rsidRPr="00420C81">
              <w:rPr>
                <w:b/>
                <w:bCs/>
                <w:lang w:val="en-US"/>
              </w:rPr>
              <w:t xml:space="preserve">Related legislation, </w:t>
            </w:r>
            <w:proofErr w:type="gramStart"/>
            <w:r w:rsidRPr="00420C81">
              <w:rPr>
                <w:b/>
                <w:bCs/>
                <w:lang w:val="en-US"/>
              </w:rPr>
              <w:t>regulations</w:t>
            </w:r>
            <w:proofErr w:type="gramEnd"/>
            <w:r w:rsidRPr="00420C81">
              <w:rPr>
                <w:b/>
                <w:bCs/>
                <w:lang w:val="en-US"/>
              </w:rPr>
              <w:t xml:space="preserve"> and standards</w:t>
            </w:r>
          </w:p>
          <w:p w14:paraId="385B9553" w14:textId="77777777" w:rsidR="00B140FB" w:rsidRPr="00E13D05" w:rsidRDefault="00B140FB" w:rsidP="00420C81">
            <w:pPr>
              <w:pStyle w:val="TableBodyText"/>
            </w:pPr>
          </w:p>
        </w:tc>
        <w:tc>
          <w:tcPr>
            <w:tcW w:w="7641" w:type="dxa"/>
            <w:shd w:val="clear" w:color="auto" w:fill="EBEBEB"/>
          </w:tcPr>
          <w:p w14:paraId="5B11D618" w14:textId="77777777" w:rsidR="00420C81" w:rsidRPr="00420C81" w:rsidRDefault="00420C81" w:rsidP="00420C81">
            <w:pPr>
              <w:pStyle w:val="TableBodyText"/>
              <w:rPr>
                <w:lang w:val="en-GB"/>
              </w:rPr>
            </w:pPr>
            <w:r w:rsidRPr="00420C81">
              <w:rPr>
                <w:lang w:val="en-GB"/>
              </w:rPr>
              <w:t>Include legislation relevant to the work undertaken in your organisation. It may include:</w:t>
            </w:r>
          </w:p>
          <w:p w14:paraId="564F3235" w14:textId="77777777" w:rsidR="00420C81" w:rsidRPr="007B5B6A" w:rsidRDefault="00420C81" w:rsidP="00420C81">
            <w:pPr>
              <w:pStyle w:val="Tablebulletlist-Lvl1"/>
              <w:rPr>
                <w:i/>
                <w:iCs/>
                <w:lang w:val="en-GB"/>
              </w:rPr>
            </w:pPr>
            <w:r w:rsidRPr="007B5B6A">
              <w:rPr>
                <w:i/>
                <w:iCs/>
                <w:lang w:val="en-GB"/>
              </w:rPr>
              <w:t xml:space="preserve">Children’s Guardian Act 2019 </w:t>
            </w:r>
          </w:p>
          <w:p w14:paraId="3745ECC7" w14:textId="77777777" w:rsidR="00420C81" w:rsidRPr="007B5B6A" w:rsidRDefault="00420C81" w:rsidP="00420C81">
            <w:pPr>
              <w:pStyle w:val="Tablebulletlist-Lvl1"/>
              <w:rPr>
                <w:i/>
                <w:iCs/>
                <w:lang w:val="en-GB"/>
              </w:rPr>
            </w:pPr>
            <w:r w:rsidRPr="007B5B6A">
              <w:rPr>
                <w:i/>
                <w:iCs/>
                <w:lang w:val="en-GB"/>
              </w:rPr>
              <w:t xml:space="preserve">Child Protection (Working with Children) Act 2012 </w:t>
            </w:r>
          </w:p>
          <w:p w14:paraId="109959C0" w14:textId="77777777" w:rsidR="00420C81" w:rsidRPr="007B5B6A" w:rsidRDefault="00420C81" w:rsidP="00420C81">
            <w:pPr>
              <w:pStyle w:val="Tablebulletlist-Lvl1"/>
              <w:rPr>
                <w:i/>
                <w:iCs/>
                <w:lang w:val="en-GB"/>
              </w:rPr>
            </w:pPr>
            <w:r w:rsidRPr="007B5B6A">
              <w:rPr>
                <w:i/>
                <w:iCs/>
                <w:lang w:val="en-GB"/>
              </w:rPr>
              <w:t xml:space="preserve">Child Protection (Working with Children) Regulation 2013 </w:t>
            </w:r>
          </w:p>
          <w:p w14:paraId="6614CADA" w14:textId="77777777" w:rsidR="00420C81" w:rsidRPr="007B5B6A" w:rsidRDefault="00420C81" w:rsidP="00420C81">
            <w:pPr>
              <w:pStyle w:val="Tablebulletlist-Lvl1"/>
              <w:rPr>
                <w:i/>
                <w:iCs/>
                <w:lang w:val="en-GB"/>
              </w:rPr>
            </w:pPr>
            <w:r w:rsidRPr="007B5B6A">
              <w:rPr>
                <w:i/>
                <w:iCs/>
                <w:lang w:val="en-GB"/>
              </w:rPr>
              <w:t xml:space="preserve">Children and Young Persons (Care and Protection) Act 1998 </w:t>
            </w:r>
          </w:p>
          <w:p w14:paraId="46B6FE90" w14:textId="77777777" w:rsidR="00420C81" w:rsidRPr="007B5B6A" w:rsidRDefault="00420C81" w:rsidP="00420C81">
            <w:pPr>
              <w:pStyle w:val="Tablebulletlist-Lvl1"/>
              <w:rPr>
                <w:i/>
                <w:iCs/>
                <w:lang w:val="en-GB"/>
              </w:rPr>
            </w:pPr>
            <w:r w:rsidRPr="007B5B6A">
              <w:rPr>
                <w:i/>
                <w:iCs/>
                <w:lang w:val="en-GB"/>
              </w:rPr>
              <w:t xml:space="preserve">Crimes Act 1900 </w:t>
            </w:r>
          </w:p>
          <w:p w14:paraId="7550AD55" w14:textId="77777777" w:rsidR="00420C81" w:rsidRPr="00420C81" w:rsidRDefault="00420C81" w:rsidP="00420C81">
            <w:pPr>
              <w:pStyle w:val="Tablebulletlist-Lvl1"/>
              <w:rPr>
                <w:lang w:val="en-GB"/>
              </w:rPr>
            </w:pPr>
            <w:r w:rsidRPr="00420C81">
              <w:rPr>
                <w:lang w:val="en-GB"/>
              </w:rPr>
              <w:t xml:space="preserve">Children and Young Persons (Care and Protection) Regulation 2012 </w:t>
            </w:r>
          </w:p>
          <w:p w14:paraId="3316799C" w14:textId="77777777" w:rsidR="00420C81" w:rsidRPr="00420C81" w:rsidRDefault="00420C81" w:rsidP="00420C81">
            <w:pPr>
              <w:pStyle w:val="Tablebulletlist-Lvl1"/>
              <w:rPr>
                <w:lang w:val="en-GB"/>
              </w:rPr>
            </w:pPr>
            <w:r w:rsidRPr="00420C81">
              <w:rPr>
                <w:lang w:val="en-GB"/>
              </w:rPr>
              <w:t xml:space="preserve">Children and Young Persons (Care and Protection) (Child Employment) Regulation 2015 </w:t>
            </w:r>
          </w:p>
          <w:p w14:paraId="00442686" w14:textId="77777777" w:rsidR="00420C81" w:rsidRPr="007B5B6A" w:rsidRDefault="00420C81" w:rsidP="00420C81">
            <w:pPr>
              <w:pStyle w:val="Tablebulletlist-Lvl1"/>
              <w:rPr>
                <w:i/>
                <w:iCs/>
                <w:lang w:val="en-GB"/>
              </w:rPr>
            </w:pPr>
            <w:r w:rsidRPr="007B5B6A">
              <w:rPr>
                <w:i/>
                <w:iCs/>
                <w:lang w:val="en-GB"/>
              </w:rPr>
              <w:t xml:space="preserve">Disability Inclusion Act 2014 </w:t>
            </w:r>
          </w:p>
          <w:p w14:paraId="518695C8" w14:textId="77777777" w:rsidR="00420C81" w:rsidRPr="007B5B6A" w:rsidRDefault="00420C81" w:rsidP="00420C81">
            <w:pPr>
              <w:pStyle w:val="Tablebulletlist-Lvl1"/>
              <w:rPr>
                <w:i/>
                <w:iCs/>
                <w:lang w:val="en-GB"/>
              </w:rPr>
            </w:pPr>
            <w:r w:rsidRPr="007B5B6A">
              <w:rPr>
                <w:i/>
                <w:iCs/>
                <w:lang w:val="en-GB"/>
              </w:rPr>
              <w:t xml:space="preserve">Anti-Discrimination Act 1977 </w:t>
            </w:r>
          </w:p>
          <w:p w14:paraId="332CEEDA" w14:textId="77777777" w:rsidR="00420C81" w:rsidRPr="00420C81" w:rsidRDefault="00420C81" w:rsidP="00420C81">
            <w:pPr>
              <w:pStyle w:val="TableBodyText"/>
              <w:rPr>
                <w:lang w:val="en-GB"/>
              </w:rPr>
            </w:pPr>
            <w:r w:rsidRPr="00420C81">
              <w:rPr>
                <w:lang w:val="en-GB"/>
              </w:rPr>
              <w:t>Standards may include:</w:t>
            </w:r>
          </w:p>
          <w:p w14:paraId="5DD3F736" w14:textId="77777777" w:rsidR="00420C81" w:rsidRPr="00420C81" w:rsidRDefault="00420C81" w:rsidP="00420C81">
            <w:pPr>
              <w:pStyle w:val="Tablebulletlist-Lvl1"/>
              <w:rPr>
                <w:lang w:val="en-GB"/>
              </w:rPr>
            </w:pPr>
            <w:r w:rsidRPr="00420C81">
              <w:rPr>
                <w:lang w:val="en-GB"/>
              </w:rPr>
              <w:t>United Nations Convention of the Rights of the Child</w:t>
            </w:r>
          </w:p>
          <w:p w14:paraId="27BFC08A" w14:textId="77777777" w:rsidR="00420C81" w:rsidRPr="00420C81" w:rsidRDefault="00420C81" w:rsidP="00420C81">
            <w:pPr>
              <w:pStyle w:val="Tablebulletlist-Lvl1"/>
              <w:rPr>
                <w:lang w:val="en-GB"/>
              </w:rPr>
            </w:pPr>
            <w:r w:rsidRPr="00420C81">
              <w:rPr>
                <w:lang w:val="en-GB"/>
              </w:rPr>
              <w:t>Child Safe Standards</w:t>
            </w:r>
          </w:p>
          <w:p w14:paraId="2C7C5650" w14:textId="024A3385" w:rsidR="00B140FB" w:rsidRPr="00B140FB" w:rsidRDefault="00420C81" w:rsidP="00420C81">
            <w:pPr>
              <w:pStyle w:val="Tablebulletlist-Lvl1"/>
            </w:pPr>
            <w:r w:rsidRPr="00420C81">
              <w:rPr>
                <w:lang w:val="en-GB"/>
              </w:rPr>
              <w:t>any other standards related to your organisation’s area of work.</w:t>
            </w:r>
          </w:p>
        </w:tc>
      </w:tr>
      <w:tr w:rsidR="00B140FB" w:rsidRPr="000011E7" w14:paraId="6681904A" w14:textId="77777777" w:rsidTr="00A41E3C">
        <w:trPr>
          <w:cantSplit/>
        </w:trPr>
        <w:tc>
          <w:tcPr>
            <w:tcW w:w="2547" w:type="dxa"/>
            <w:shd w:val="clear" w:color="auto" w:fill="D1EEEA"/>
          </w:tcPr>
          <w:p w14:paraId="765D2C43" w14:textId="77777777" w:rsidR="00A41E3C" w:rsidRPr="00A41E3C" w:rsidRDefault="00A41E3C" w:rsidP="00A41E3C">
            <w:pPr>
              <w:pStyle w:val="TableBodyText"/>
              <w:rPr>
                <w:b/>
                <w:bCs/>
                <w:lang w:val="en-US"/>
              </w:rPr>
            </w:pPr>
            <w:r w:rsidRPr="00A41E3C">
              <w:rPr>
                <w:b/>
                <w:bCs/>
                <w:lang w:val="en-US"/>
              </w:rPr>
              <w:t>Publication</w:t>
            </w:r>
          </w:p>
          <w:p w14:paraId="0A4BA83A" w14:textId="77777777" w:rsidR="00B140FB" w:rsidRPr="008327E7" w:rsidRDefault="00B140FB" w:rsidP="00420C81">
            <w:pPr>
              <w:pStyle w:val="TableBodyText"/>
            </w:pPr>
          </w:p>
        </w:tc>
        <w:tc>
          <w:tcPr>
            <w:tcW w:w="7641" w:type="dxa"/>
            <w:shd w:val="clear" w:color="auto" w:fill="EBEBEB"/>
          </w:tcPr>
          <w:p w14:paraId="5C6FDCB8" w14:textId="77777777" w:rsidR="00A41E3C" w:rsidRPr="00A41E3C" w:rsidRDefault="00A41E3C" w:rsidP="00A41E3C">
            <w:pPr>
              <w:pStyle w:val="TableBodyText"/>
              <w:rPr>
                <w:lang w:val="en-GB"/>
              </w:rPr>
            </w:pPr>
            <w:r w:rsidRPr="00A41E3C">
              <w:rPr>
                <w:lang w:val="en-GB"/>
              </w:rPr>
              <w:t>Describe briefly where you intend to publicise the policy. This may include:</w:t>
            </w:r>
          </w:p>
          <w:p w14:paraId="4A736100" w14:textId="77777777" w:rsidR="00A41E3C" w:rsidRPr="00A41E3C" w:rsidRDefault="00A41E3C" w:rsidP="00A41E3C">
            <w:pPr>
              <w:pStyle w:val="Tablebulletlist-Lvl1"/>
              <w:rPr>
                <w:lang w:val="en-GB"/>
              </w:rPr>
            </w:pPr>
            <w:r w:rsidRPr="00A41E3C">
              <w:rPr>
                <w:lang w:val="en-GB"/>
              </w:rPr>
              <w:t>social media</w:t>
            </w:r>
          </w:p>
          <w:p w14:paraId="475D14E4" w14:textId="77777777" w:rsidR="00A41E3C" w:rsidRPr="00A41E3C" w:rsidRDefault="00A41E3C" w:rsidP="00A41E3C">
            <w:pPr>
              <w:pStyle w:val="Tablebulletlist-Lvl1"/>
              <w:rPr>
                <w:lang w:val="en-GB"/>
              </w:rPr>
            </w:pPr>
            <w:r w:rsidRPr="00A41E3C">
              <w:rPr>
                <w:lang w:val="en-GB"/>
              </w:rPr>
              <w:t>website</w:t>
            </w:r>
          </w:p>
          <w:p w14:paraId="58F74B23" w14:textId="77777777" w:rsidR="00A41E3C" w:rsidRPr="00A41E3C" w:rsidRDefault="00A41E3C" w:rsidP="00A41E3C">
            <w:pPr>
              <w:pStyle w:val="Tablebulletlist-Lvl1"/>
              <w:rPr>
                <w:lang w:val="en-GB"/>
              </w:rPr>
            </w:pPr>
            <w:r w:rsidRPr="00A41E3C">
              <w:rPr>
                <w:lang w:val="en-GB"/>
              </w:rPr>
              <w:t>noticeboards</w:t>
            </w:r>
          </w:p>
          <w:p w14:paraId="220A7587" w14:textId="77777777" w:rsidR="00A41E3C" w:rsidRPr="00A41E3C" w:rsidRDefault="00A41E3C" w:rsidP="00A41E3C">
            <w:pPr>
              <w:pStyle w:val="Tablebulletlist-Lvl1"/>
              <w:rPr>
                <w:lang w:val="en-GB"/>
              </w:rPr>
            </w:pPr>
            <w:r w:rsidRPr="00A41E3C">
              <w:rPr>
                <w:lang w:val="en-GB"/>
              </w:rPr>
              <w:t>newsletters</w:t>
            </w:r>
          </w:p>
          <w:p w14:paraId="064B8088" w14:textId="77777777" w:rsidR="00A41E3C" w:rsidRPr="00A41E3C" w:rsidRDefault="00A41E3C" w:rsidP="00A41E3C">
            <w:pPr>
              <w:pStyle w:val="Tablebulletlist-Lvl1"/>
              <w:rPr>
                <w:lang w:val="en-GB"/>
              </w:rPr>
            </w:pPr>
            <w:r w:rsidRPr="00A41E3C">
              <w:rPr>
                <w:lang w:val="en-GB"/>
              </w:rPr>
              <w:t>staff meetings and public meetings</w:t>
            </w:r>
          </w:p>
          <w:p w14:paraId="1381680E" w14:textId="198E95A2" w:rsidR="00B140FB" w:rsidRPr="00B140FB" w:rsidRDefault="00A41E3C" w:rsidP="00A41E3C">
            <w:pPr>
              <w:pStyle w:val="Tablebulletlist-Lvl1"/>
            </w:pPr>
            <w:r w:rsidRPr="00A41E3C">
              <w:rPr>
                <w:lang w:val="en-GB"/>
              </w:rPr>
              <w:t>inductions and training.</w:t>
            </w:r>
          </w:p>
        </w:tc>
      </w:tr>
      <w:tr w:rsidR="00B140FB" w:rsidRPr="000011E7" w14:paraId="04F691F5" w14:textId="77777777" w:rsidTr="00FD49C1">
        <w:trPr>
          <w:cantSplit/>
          <w:trHeight w:val="1418"/>
        </w:trPr>
        <w:tc>
          <w:tcPr>
            <w:tcW w:w="2547" w:type="dxa"/>
            <w:shd w:val="clear" w:color="auto" w:fill="D1EEEA"/>
          </w:tcPr>
          <w:p w14:paraId="25D891C1" w14:textId="77777777" w:rsidR="00A41E3C" w:rsidRPr="00A41E3C" w:rsidRDefault="00A41E3C" w:rsidP="00A41E3C">
            <w:pPr>
              <w:pStyle w:val="TableBodyText"/>
              <w:rPr>
                <w:b/>
                <w:bCs/>
                <w:lang w:val="en-US"/>
              </w:rPr>
            </w:pPr>
            <w:r w:rsidRPr="00A41E3C">
              <w:rPr>
                <w:b/>
                <w:bCs/>
                <w:lang w:val="en-US"/>
              </w:rPr>
              <w:lastRenderedPageBreak/>
              <w:t>Review</w:t>
            </w:r>
          </w:p>
          <w:p w14:paraId="519235CF" w14:textId="77777777" w:rsidR="00B140FB" w:rsidRPr="008327E7" w:rsidRDefault="00B140FB" w:rsidP="00A41E3C">
            <w:pPr>
              <w:pStyle w:val="TableBodyText"/>
              <w:ind w:left="0"/>
            </w:pPr>
          </w:p>
        </w:tc>
        <w:tc>
          <w:tcPr>
            <w:tcW w:w="7641" w:type="dxa"/>
            <w:shd w:val="clear" w:color="auto" w:fill="EBEBEB"/>
          </w:tcPr>
          <w:p w14:paraId="71271FA9" w14:textId="6D061CF1" w:rsidR="00B140FB" w:rsidRPr="00A41E3C" w:rsidRDefault="00A41E3C" w:rsidP="00A41E3C">
            <w:pPr>
              <w:pStyle w:val="TableBodyText"/>
              <w:rPr>
                <w:lang w:val="en-GB"/>
              </w:rPr>
            </w:pPr>
            <w:r w:rsidRPr="00A41E3C">
              <w:rPr>
                <w:lang w:val="en-GB"/>
              </w:rPr>
              <w:t xml:space="preserve">This section gives a date when the policy should be reviewed (at least annually and after any critical incidents). It should say who is responsible for ensuring the review takes place, as well as what evaluations need to occur to ensure the policy is fit for purpose. It should emphasise that children and young people are to have a say in any review. </w:t>
            </w:r>
          </w:p>
        </w:tc>
      </w:tr>
    </w:tbl>
    <w:p w14:paraId="4EB0104D" w14:textId="6B56A29A" w:rsidR="002E74B9" w:rsidRPr="00BB7646" w:rsidRDefault="002E74B9" w:rsidP="002E74B9">
      <w:pPr>
        <w:pStyle w:val="Templatewebsite"/>
        <w:rPr>
          <w:lang w:val="en-AU"/>
        </w:rPr>
      </w:pPr>
      <w:r>
        <w:t xml:space="preserve">This template was developed by the NSW Office of the Children’s Guardian. </w:t>
      </w:r>
      <w:r>
        <w:br/>
      </w:r>
      <w:r w:rsidR="00BB7646" w:rsidRPr="00BB7646">
        <w:rPr>
          <w:lang w:val="en-AU"/>
        </w:rPr>
        <w:t>For more free child safe templates and other resources, please go to</w:t>
      </w:r>
      <w:r w:rsidRPr="00035B8B">
        <w:t> </w:t>
      </w:r>
      <w:hyperlink r:id="rId9" w:history="1">
        <w:r w:rsidRPr="00035B8B">
          <w:rPr>
            <w:rStyle w:val="Hyperlink"/>
            <w:lang w:val="en-AU"/>
          </w:rPr>
          <w:t>ocg.nsw.gov.au/our-resources</w:t>
        </w:r>
      </w:hyperlink>
    </w:p>
    <w:sectPr w:rsidR="002E74B9" w:rsidRPr="00BB7646" w:rsidSect="005B1364">
      <w:footerReference w:type="default" r:id="rId10"/>
      <w:headerReference w:type="first" r:id="rId11"/>
      <w:footerReference w:type="first" r:id="rId12"/>
      <w:pgSz w:w="11900" w:h="16840" w:code="9"/>
      <w:pgMar w:top="851" w:right="851" w:bottom="284" w:left="851" w:header="567" w:footer="425" w:gutter="0"/>
      <w:pgNumType w:fmt="lowerLetter"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C8C31" w14:textId="77777777" w:rsidR="00972FAC" w:rsidRDefault="00972FAC" w:rsidP="00D41211">
      <w:r>
        <w:separator/>
      </w:r>
    </w:p>
    <w:p w14:paraId="201AE4CE" w14:textId="77777777" w:rsidR="00972FAC" w:rsidRDefault="00972FAC"/>
    <w:p w14:paraId="42C884BC" w14:textId="77777777" w:rsidR="00972FAC" w:rsidRDefault="00972FAC"/>
  </w:endnote>
  <w:endnote w:type="continuationSeparator" w:id="0">
    <w:p w14:paraId="0211E14D" w14:textId="77777777" w:rsidR="00972FAC" w:rsidRDefault="00972FAC" w:rsidP="00D41211">
      <w:r>
        <w:continuationSeparator/>
      </w:r>
    </w:p>
    <w:p w14:paraId="02FCED7D" w14:textId="77777777" w:rsidR="00972FAC" w:rsidRDefault="00972FAC"/>
    <w:p w14:paraId="3C2F95D3" w14:textId="77777777" w:rsidR="00972FAC" w:rsidRDefault="00972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MT">
    <w:altName w:val="Arial"/>
    <w:panose1 w:val="020B0604020202020204"/>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ublic Sans">
    <w:altName w:val="Cambria"/>
    <w:panose1 w:val="020B0604020202020204"/>
    <w:charset w:val="00"/>
    <w:family w:val="auto"/>
    <w:pitch w:val="variable"/>
    <w:sig w:usb0="A00000FF" w:usb1="4000205B" w:usb2="00000000" w:usb3="00000000" w:csb0="00000193" w:csb1="00000000"/>
  </w:font>
  <w:font w:name="Public Sans Light">
    <w:altName w:val="Calibri"/>
    <w:panose1 w:val="020B0604020202020204"/>
    <w:charset w:val="00"/>
    <w:family w:val="auto"/>
    <w:pitch w:val="variable"/>
    <w:sig w:usb0="A00000FF" w:usb1="4000205B" w:usb2="00000000" w:usb3="00000000" w:csb0="00000193" w:csb1="00000000"/>
  </w:font>
  <w:font w:name="Reckless Neue">
    <w:altName w:val="Calibri"/>
    <w:panose1 w:val="020B0604020202020204"/>
    <w:charset w:val="00"/>
    <w:family w:val="auto"/>
    <w:pitch w:val="variable"/>
    <w:sig w:usb0="00000007" w:usb1="00000000" w:usb2="00000000" w:usb3="00000000" w:csb0="00000093" w:csb1="00000000"/>
  </w:font>
  <w:font w:name="Public Sans Medium">
    <w:altName w:val="Arial"/>
    <w:panose1 w:val="020B0604020202020204"/>
    <w:charset w:val="00"/>
    <w:family w:val="auto"/>
    <w:pitch w:val="variable"/>
    <w:sig w:usb0="A00000FF" w:usb1="4000205B" w:usb2="00000000" w:usb3="00000000" w:csb0="00000193" w:csb1="00000000"/>
  </w:font>
  <w:font w:name="Public Sans SemiBold">
    <w:altName w:val="Arial"/>
    <w:panose1 w:val="020B0604020202020204"/>
    <w:charset w:val="00"/>
    <w:family w:val="auto"/>
    <w:pitch w:val="variable"/>
    <w:sig w:usb0="A00000FF" w:usb1="4000205B" w:usb2="00000000" w:usb3="00000000" w:csb0="00000193" w:csb1="00000000"/>
  </w:font>
  <w:font w:name="Arial-Black">
    <w:altName w:val="Arial Black"/>
    <w:panose1 w:val="020B0604020202020204"/>
    <w:charset w:val="4D"/>
    <w:family w:val="auto"/>
    <w:notTrueType/>
    <w:pitch w:val="default"/>
    <w:sig w:usb0="00000003" w:usb1="00000000" w:usb2="00000000" w:usb3="00000000" w:csb0="00000001" w:csb1="00000000"/>
  </w:font>
  <w:font w:name="PublicSans-Light">
    <w:altName w:val="Cambria"/>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59F0" w14:textId="77777777" w:rsidR="00567397" w:rsidRDefault="00567397" w:rsidP="00EB6525">
    <w:pPr>
      <w:pStyle w:val="Footer"/>
    </w:pPr>
  </w:p>
  <w:p w14:paraId="1A176A77" w14:textId="6BFAB1C7" w:rsidR="00EB6525" w:rsidRPr="00567397" w:rsidRDefault="00EF7CBB" w:rsidP="00567397">
    <w:pPr>
      <w:pStyle w:val="Footer"/>
    </w:pPr>
    <w:r>
      <w:t>Child Safe Policy</w:t>
    </w:r>
    <w:r w:rsidR="00EB6525" w:rsidRPr="00567397">
      <w:t xml:space="preserve">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A48C" w14:textId="0C2BC608" w:rsidR="00EB6525" w:rsidRDefault="00EF7CBB">
    <w:pPr>
      <w:pStyle w:val="Footer"/>
    </w:pPr>
    <w:r>
      <w:t>Child Safe Policy</w:t>
    </w:r>
    <w:r w:rsidR="00EB6525">
      <w:t xml:space="preserve">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1C189" w14:textId="77777777" w:rsidR="00972FAC" w:rsidRPr="005250D8" w:rsidRDefault="00972FAC" w:rsidP="006C5D9E"/>
    <w:p w14:paraId="66BA52C6" w14:textId="77777777" w:rsidR="00972FAC" w:rsidRDefault="00972FAC"/>
    <w:p w14:paraId="15066401" w14:textId="77777777" w:rsidR="00972FAC" w:rsidRDefault="00972FAC"/>
  </w:footnote>
  <w:footnote w:type="continuationSeparator" w:id="0">
    <w:p w14:paraId="2BEC4E08" w14:textId="77777777" w:rsidR="00972FAC" w:rsidRDefault="00972FAC" w:rsidP="00D41211">
      <w:r>
        <w:continuationSeparator/>
      </w:r>
    </w:p>
    <w:p w14:paraId="237A4932" w14:textId="77777777" w:rsidR="00972FAC" w:rsidRDefault="00972FAC"/>
    <w:p w14:paraId="2556D729" w14:textId="77777777" w:rsidR="00972FAC" w:rsidRDefault="00972F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CD88" w14:textId="5C9FF97D" w:rsidR="001A24FB" w:rsidRPr="001A24FB" w:rsidRDefault="0046344E" w:rsidP="001A24FB">
    <w:r>
      <w:rPr>
        <w:noProof/>
      </w:rPr>
      <mc:AlternateContent>
        <mc:Choice Requires="wps">
          <w:drawing>
            <wp:anchor distT="0" distB="0" distL="114300" distR="114300" simplePos="0" relativeHeight="251659264" behindDoc="0" locked="0" layoutInCell="1" allowOverlap="1" wp14:anchorId="003307B5" wp14:editId="5B19A972">
              <wp:simplePos x="0" y="0"/>
              <wp:positionH relativeFrom="column">
                <wp:posOffset>-527685</wp:posOffset>
              </wp:positionH>
              <wp:positionV relativeFrom="paragraph">
                <wp:posOffset>-360045</wp:posOffset>
              </wp:positionV>
              <wp:extent cx="7543800" cy="2641600"/>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2641600"/>
                      </a:xfrm>
                      <a:prstGeom prst="rect">
                        <a:avLst/>
                      </a:prstGeom>
                      <a:solidFill>
                        <a:srgbClr val="D1EE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E15C6" id="Rectangle 4" o:spid="_x0000_s1026" alt="&quot;&quot;" style="position:absolute;margin-left:-41.55pt;margin-top:-28.35pt;width:594pt;height:2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" fillcolor="#d1eeea"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820A5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CD6E3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5B2267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EFD2F86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1180CD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BBA8A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19A2CE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20A1C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28AFA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2C273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750B36"/>
    <w:multiLevelType w:val="hybridMultilevel"/>
    <w:tmpl w:val="8152BFE2"/>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12" w15:restartNumberingAfterBreak="0">
    <w:nsid w:val="06EC3FED"/>
    <w:multiLevelType w:val="hybridMultilevel"/>
    <w:tmpl w:val="7E70F6E2"/>
    <w:lvl w:ilvl="0" w:tplc="FDB8431E">
      <w:start w:val="1"/>
      <w:numFmt w:val="bullet"/>
      <w:pStyle w:val="Bullet1"/>
      <w:lvlText w:val=""/>
      <w:lvlJc w:val="left"/>
      <w:pPr>
        <w:tabs>
          <w:tab w:val="num" w:pos="284"/>
        </w:tabs>
        <w:ind w:left="284" w:hanging="284"/>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952B82"/>
    <w:multiLevelType w:val="hybridMultilevel"/>
    <w:tmpl w:val="A178F2A2"/>
    <w:lvl w:ilvl="0" w:tplc="E66EBBF2">
      <w:start w:val="1"/>
      <w:numFmt w:val="bullet"/>
      <w:pStyle w:val="Bullet1White"/>
      <w:lvlText w:val=""/>
      <w:lvlJc w:val="left"/>
      <w:rPr>
        <w:rFonts w:ascii="Symbol" w:hAnsi="Symbol" w:hint="default"/>
        <w:color w:val="FFFFFF"/>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F2668"/>
    <w:multiLevelType w:val="hybridMultilevel"/>
    <w:tmpl w:val="3BB62340"/>
    <w:lvl w:ilvl="0" w:tplc="9FB8D1A8">
      <w:start w:val="1"/>
      <w:numFmt w:val="bullet"/>
      <w:pStyle w:val="Tablebulletlist-Lvl2"/>
      <w:lvlText w:val="—"/>
      <w:lvlJc w:val="left"/>
      <w:pPr>
        <w:tabs>
          <w:tab w:val="num" w:pos="567"/>
        </w:tabs>
        <w:ind w:left="567" w:hanging="283"/>
      </w:pPr>
      <w:rPr>
        <w:rFonts w:ascii="Arial" w:hAnsi="Arial" w:cs="Times New Roman" w:hint="default"/>
        <w:b w:val="0"/>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8D6DFC"/>
    <w:multiLevelType w:val="hybridMultilevel"/>
    <w:tmpl w:val="01E63562"/>
    <w:lvl w:ilvl="0" w:tplc="DFBE08E2">
      <w:numFmt w:val="bullet"/>
      <w:lvlText w:val="-"/>
      <w:lvlJc w:val="left"/>
      <w:pPr>
        <w:ind w:left="720" w:hanging="360"/>
      </w:pPr>
      <w:rPr>
        <w:rFonts w:ascii="Public Sans" w:eastAsia="Arial" w:hAnsi="Public San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883D19"/>
    <w:multiLevelType w:val="hybridMultilevel"/>
    <w:tmpl w:val="0C684988"/>
    <w:lvl w:ilvl="0" w:tplc="43824B5A">
      <w:start w:val="1"/>
      <w:numFmt w:val="bullet"/>
      <w:pStyle w:val="Bullet2"/>
      <w:lvlText w:val="—"/>
      <w:lvlJc w:val="left"/>
      <w:pPr>
        <w:tabs>
          <w:tab w:val="num" w:pos="567"/>
        </w:tabs>
        <w:ind w:left="567" w:hanging="283"/>
      </w:pPr>
      <w:rPr>
        <w:rFonts w:ascii="Public Sans Light" w:hAnsi="Public Sans Light"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685588"/>
    <w:multiLevelType w:val="hybridMultilevel"/>
    <w:tmpl w:val="8E0491CC"/>
    <w:lvl w:ilvl="0" w:tplc="DF6CB7E4">
      <w:start w:val="1"/>
      <w:numFmt w:val="bullet"/>
      <w:pStyle w:val="Bullet2White"/>
      <w:lvlText w:val="–"/>
      <w:lvlJc w:val="left"/>
      <w:rPr>
        <w:rFonts w:ascii="Arial" w:hAnsi="Arial" w:hint="default"/>
        <w:b w:val="0"/>
        <w:i w:val="0"/>
        <w:color w:val="FFFFFF"/>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59E441D4"/>
    <w:multiLevelType w:val="hybridMultilevel"/>
    <w:tmpl w:val="D7742C90"/>
    <w:lvl w:ilvl="0" w:tplc="1E6A3A42">
      <w:start w:val="1"/>
      <w:numFmt w:val="bullet"/>
      <w:pStyle w:val="Tablebulletlist-Lv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B964C2"/>
    <w:multiLevelType w:val="hybridMultilevel"/>
    <w:tmpl w:val="B478EEA6"/>
    <w:lvl w:ilvl="0" w:tplc="10EC9978">
      <w:start w:val="1"/>
      <w:numFmt w:val="bullet"/>
      <w:pStyle w:val="Bullet3White"/>
      <w:lvlText w:val=""/>
      <w:lvlJc w:val="left"/>
      <w:rPr>
        <w:rFonts w:ascii="Symbol" w:hAnsi="Symbol" w:hint="default"/>
        <w:b w:val="0"/>
        <w:i w:val="0"/>
        <w:color w:val="FFFFFF"/>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63E46474"/>
    <w:multiLevelType w:val="hybridMultilevel"/>
    <w:tmpl w:val="5C2C5F6C"/>
    <w:lvl w:ilvl="0" w:tplc="14FE99D8">
      <w:start w:val="1"/>
      <w:numFmt w:val="bullet"/>
      <w:pStyle w:val="Bullet3"/>
      <w:lvlText w:val=""/>
      <w:lvlJc w:val="left"/>
      <w:pPr>
        <w:tabs>
          <w:tab w:val="num" w:pos="850"/>
        </w:tabs>
        <w:ind w:left="850" w:hanging="283"/>
      </w:pPr>
      <w:rPr>
        <w:rFonts w:ascii="Symbol" w:hAnsi="Symbol" w:hint="default"/>
        <w:b w:val="0"/>
        <w:i w:val="0"/>
        <w:color w:val="auto"/>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76835"/>
    <w:multiLevelType w:val="hybridMultilevel"/>
    <w:tmpl w:val="720255E8"/>
    <w:lvl w:ilvl="0" w:tplc="0CBE13FC">
      <w:start w:val="1"/>
      <w:numFmt w:val="bullet"/>
      <w:pStyle w:val="Quoteattribution"/>
      <w:lvlText w:val="—"/>
      <w:lvlJc w:val="left"/>
      <w:pPr>
        <w:ind w:left="720" w:hanging="360"/>
      </w:pPr>
      <w:rPr>
        <w:rFonts w:ascii="Reckless Neue" w:hAnsi="Reckless Neue"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a"/>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4531568">
    <w:abstractNumId w:val="18"/>
  </w:num>
  <w:num w:numId="2" w16cid:durableId="262227388">
    <w:abstractNumId w:val="16"/>
  </w:num>
  <w:num w:numId="3" w16cid:durableId="325591360">
    <w:abstractNumId w:val="0"/>
  </w:num>
  <w:num w:numId="4" w16cid:durableId="1270354355">
    <w:abstractNumId w:val="24"/>
  </w:num>
  <w:num w:numId="5" w16cid:durableId="1075904899">
    <w:abstractNumId w:val="28"/>
  </w:num>
  <w:num w:numId="6" w16cid:durableId="791481589">
    <w:abstractNumId w:val="12"/>
  </w:num>
  <w:num w:numId="7" w16cid:durableId="1326592151">
    <w:abstractNumId w:val="30"/>
  </w:num>
  <w:num w:numId="8" w16cid:durableId="1076629289">
    <w:abstractNumId w:val="21"/>
  </w:num>
  <w:num w:numId="9" w16cid:durableId="1342972680">
    <w:abstractNumId w:val="14"/>
  </w:num>
  <w:num w:numId="10" w16cid:durableId="475806577">
    <w:abstractNumId w:val="19"/>
  </w:num>
  <w:num w:numId="11" w16cid:durableId="281084253">
    <w:abstractNumId w:val="31"/>
  </w:num>
  <w:num w:numId="12" w16cid:durableId="198008497">
    <w:abstractNumId w:val="15"/>
  </w:num>
  <w:num w:numId="13" w16cid:durableId="144587234">
    <w:abstractNumId w:val="26"/>
  </w:num>
  <w:num w:numId="14" w16cid:durableId="1543908439">
    <w:abstractNumId w:val="26"/>
    <w:lvlOverride w:ilvl="0">
      <w:startOverride w:val="1"/>
    </w:lvlOverride>
  </w:num>
  <w:num w:numId="15" w16cid:durableId="1133790630">
    <w:abstractNumId w:val="10"/>
  </w:num>
  <w:num w:numId="16" w16cid:durableId="698047784">
    <w:abstractNumId w:val="8"/>
  </w:num>
  <w:num w:numId="17" w16cid:durableId="17630631">
    <w:abstractNumId w:val="7"/>
  </w:num>
  <w:num w:numId="18" w16cid:durableId="28190639">
    <w:abstractNumId w:val="6"/>
  </w:num>
  <w:num w:numId="19" w16cid:durableId="197671005">
    <w:abstractNumId w:val="5"/>
  </w:num>
  <w:num w:numId="20" w16cid:durableId="355431009">
    <w:abstractNumId w:val="9"/>
  </w:num>
  <w:num w:numId="21" w16cid:durableId="1406561590">
    <w:abstractNumId w:val="4"/>
  </w:num>
  <w:num w:numId="22" w16cid:durableId="1976640576">
    <w:abstractNumId w:val="3"/>
  </w:num>
  <w:num w:numId="23" w16cid:durableId="1859346941">
    <w:abstractNumId w:val="2"/>
  </w:num>
  <w:num w:numId="24" w16cid:durableId="1669745851">
    <w:abstractNumId w:val="1"/>
  </w:num>
  <w:num w:numId="25" w16cid:durableId="1442337161">
    <w:abstractNumId w:val="11"/>
  </w:num>
  <w:num w:numId="26" w16cid:durableId="1195070973">
    <w:abstractNumId w:val="29"/>
  </w:num>
  <w:num w:numId="27" w16cid:durableId="378362917">
    <w:abstractNumId w:val="12"/>
    <w:lvlOverride w:ilvl="0">
      <w:startOverride w:val="1"/>
    </w:lvlOverride>
  </w:num>
  <w:num w:numId="28" w16cid:durableId="1071656875">
    <w:abstractNumId w:val="20"/>
  </w:num>
  <w:num w:numId="29" w16cid:durableId="1986277716">
    <w:abstractNumId w:val="27"/>
  </w:num>
  <w:num w:numId="30" w16cid:durableId="824014050">
    <w:abstractNumId w:val="21"/>
    <w:lvlOverride w:ilvl="0">
      <w:startOverride w:val="1"/>
    </w:lvlOverride>
  </w:num>
  <w:num w:numId="31" w16cid:durableId="1699236519">
    <w:abstractNumId w:val="21"/>
    <w:lvlOverride w:ilvl="0">
      <w:startOverride w:val="1"/>
    </w:lvlOverride>
  </w:num>
  <w:num w:numId="32" w16cid:durableId="1027680862">
    <w:abstractNumId w:val="13"/>
  </w:num>
  <w:num w:numId="33" w16cid:durableId="88670250">
    <w:abstractNumId w:val="22"/>
  </w:num>
  <w:num w:numId="34" w16cid:durableId="1895389543">
    <w:abstractNumId w:val="25"/>
  </w:num>
  <w:num w:numId="35" w16cid:durableId="1412197634">
    <w:abstractNumId w:val="23"/>
  </w:num>
  <w:num w:numId="36" w16cid:durableId="7735231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1E7"/>
    <w:rsid w:val="000011E7"/>
    <w:rsid w:val="00001BC6"/>
    <w:rsid w:val="0000290F"/>
    <w:rsid w:val="00011D23"/>
    <w:rsid w:val="00012666"/>
    <w:rsid w:val="000139D2"/>
    <w:rsid w:val="00021798"/>
    <w:rsid w:val="00022F83"/>
    <w:rsid w:val="00035B8B"/>
    <w:rsid w:val="00036C88"/>
    <w:rsid w:val="000500DC"/>
    <w:rsid w:val="00050853"/>
    <w:rsid w:val="000850CC"/>
    <w:rsid w:val="00086EB0"/>
    <w:rsid w:val="000900F2"/>
    <w:rsid w:val="000A240D"/>
    <w:rsid w:val="000A59B7"/>
    <w:rsid w:val="000A69B9"/>
    <w:rsid w:val="000A7F5A"/>
    <w:rsid w:val="000C1B06"/>
    <w:rsid w:val="000C5836"/>
    <w:rsid w:val="000D7720"/>
    <w:rsid w:val="000E13C8"/>
    <w:rsid w:val="000F401C"/>
    <w:rsid w:val="000F78E3"/>
    <w:rsid w:val="001004E9"/>
    <w:rsid w:val="00103170"/>
    <w:rsid w:val="0010445F"/>
    <w:rsid w:val="00111BB1"/>
    <w:rsid w:val="0011511F"/>
    <w:rsid w:val="00123FFE"/>
    <w:rsid w:val="00126A11"/>
    <w:rsid w:val="00127199"/>
    <w:rsid w:val="00134909"/>
    <w:rsid w:val="00135F68"/>
    <w:rsid w:val="00146A79"/>
    <w:rsid w:val="0015283C"/>
    <w:rsid w:val="00156527"/>
    <w:rsid w:val="00171B84"/>
    <w:rsid w:val="00173831"/>
    <w:rsid w:val="0017420C"/>
    <w:rsid w:val="00185C31"/>
    <w:rsid w:val="0019218A"/>
    <w:rsid w:val="001A24FB"/>
    <w:rsid w:val="001A7734"/>
    <w:rsid w:val="001B054A"/>
    <w:rsid w:val="001B33AC"/>
    <w:rsid w:val="001B36A5"/>
    <w:rsid w:val="001B4C4E"/>
    <w:rsid w:val="001C0E41"/>
    <w:rsid w:val="001C7AF0"/>
    <w:rsid w:val="001E540E"/>
    <w:rsid w:val="001E5C7D"/>
    <w:rsid w:val="001E7852"/>
    <w:rsid w:val="001F375B"/>
    <w:rsid w:val="001F4FAA"/>
    <w:rsid w:val="001F59F2"/>
    <w:rsid w:val="002012E2"/>
    <w:rsid w:val="00201580"/>
    <w:rsid w:val="0020481B"/>
    <w:rsid w:val="0020635B"/>
    <w:rsid w:val="0023130C"/>
    <w:rsid w:val="00240A7C"/>
    <w:rsid w:val="002515DA"/>
    <w:rsid w:val="0025243F"/>
    <w:rsid w:val="00252A44"/>
    <w:rsid w:val="0025425A"/>
    <w:rsid w:val="00254264"/>
    <w:rsid w:val="002543D6"/>
    <w:rsid w:val="00254EC1"/>
    <w:rsid w:val="002557F9"/>
    <w:rsid w:val="0026091C"/>
    <w:rsid w:val="00266722"/>
    <w:rsid w:val="00266B95"/>
    <w:rsid w:val="00267CB6"/>
    <w:rsid w:val="00274F97"/>
    <w:rsid w:val="002750FC"/>
    <w:rsid w:val="00295DBB"/>
    <w:rsid w:val="002A0D7A"/>
    <w:rsid w:val="002A14A8"/>
    <w:rsid w:val="002A2688"/>
    <w:rsid w:val="002A301A"/>
    <w:rsid w:val="002B14D9"/>
    <w:rsid w:val="002B3D7B"/>
    <w:rsid w:val="002C42A5"/>
    <w:rsid w:val="002D26AF"/>
    <w:rsid w:val="002E05E2"/>
    <w:rsid w:val="002E345F"/>
    <w:rsid w:val="002E55E8"/>
    <w:rsid w:val="002E74B9"/>
    <w:rsid w:val="002F123A"/>
    <w:rsid w:val="002F75D6"/>
    <w:rsid w:val="00301844"/>
    <w:rsid w:val="00302E00"/>
    <w:rsid w:val="00313FFB"/>
    <w:rsid w:val="003143F8"/>
    <w:rsid w:val="00316CA8"/>
    <w:rsid w:val="003449FB"/>
    <w:rsid w:val="00350710"/>
    <w:rsid w:val="00353B45"/>
    <w:rsid w:val="003547E1"/>
    <w:rsid w:val="00364A2E"/>
    <w:rsid w:val="00367FD9"/>
    <w:rsid w:val="00374AE5"/>
    <w:rsid w:val="003775E4"/>
    <w:rsid w:val="00387280"/>
    <w:rsid w:val="00391D32"/>
    <w:rsid w:val="003A067A"/>
    <w:rsid w:val="003A5883"/>
    <w:rsid w:val="003C30D5"/>
    <w:rsid w:val="003C707B"/>
    <w:rsid w:val="003D4C83"/>
    <w:rsid w:val="003E1923"/>
    <w:rsid w:val="003E2700"/>
    <w:rsid w:val="003E688A"/>
    <w:rsid w:val="003F5D33"/>
    <w:rsid w:val="00406496"/>
    <w:rsid w:val="0041092E"/>
    <w:rsid w:val="00412343"/>
    <w:rsid w:val="0041732F"/>
    <w:rsid w:val="0041793A"/>
    <w:rsid w:val="00420C81"/>
    <w:rsid w:val="00425403"/>
    <w:rsid w:val="0043324A"/>
    <w:rsid w:val="00435D1A"/>
    <w:rsid w:val="00445764"/>
    <w:rsid w:val="004465BF"/>
    <w:rsid w:val="00453D18"/>
    <w:rsid w:val="00456CE8"/>
    <w:rsid w:val="0046344E"/>
    <w:rsid w:val="00482063"/>
    <w:rsid w:val="00482390"/>
    <w:rsid w:val="0048494C"/>
    <w:rsid w:val="00490246"/>
    <w:rsid w:val="00490DBC"/>
    <w:rsid w:val="00497AEA"/>
    <w:rsid w:val="004A02B6"/>
    <w:rsid w:val="004A0647"/>
    <w:rsid w:val="004B2B3B"/>
    <w:rsid w:val="004C0567"/>
    <w:rsid w:val="004D3CF5"/>
    <w:rsid w:val="004D6A42"/>
    <w:rsid w:val="004E49DD"/>
    <w:rsid w:val="004E4EF4"/>
    <w:rsid w:val="004E5B99"/>
    <w:rsid w:val="004F2364"/>
    <w:rsid w:val="004F28C9"/>
    <w:rsid w:val="004F4B40"/>
    <w:rsid w:val="00500736"/>
    <w:rsid w:val="005047AE"/>
    <w:rsid w:val="00504C21"/>
    <w:rsid w:val="00510B58"/>
    <w:rsid w:val="0051214B"/>
    <w:rsid w:val="005126E7"/>
    <w:rsid w:val="00520576"/>
    <w:rsid w:val="005250D8"/>
    <w:rsid w:val="005259E9"/>
    <w:rsid w:val="00527931"/>
    <w:rsid w:val="00527BD4"/>
    <w:rsid w:val="00531227"/>
    <w:rsid w:val="0053275C"/>
    <w:rsid w:val="0053340E"/>
    <w:rsid w:val="00541042"/>
    <w:rsid w:val="00541B3B"/>
    <w:rsid w:val="00543A38"/>
    <w:rsid w:val="00555644"/>
    <w:rsid w:val="0055730C"/>
    <w:rsid w:val="00560788"/>
    <w:rsid w:val="00561782"/>
    <w:rsid w:val="00564925"/>
    <w:rsid w:val="005670FE"/>
    <w:rsid w:val="00567397"/>
    <w:rsid w:val="00577D47"/>
    <w:rsid w:val="00580BE7"/>
    <w:rsid w:val="00593457"/>
    <w:rsid w:val="005937EA"/>
    <w:rsid w:val="00597EEA"/>
    <w:rsid w:val="005A3041"/>
    <w:rsid w:val="005B1364"/>
    <w:rsid w:val="005C01D9"/>
    <w:rsid w:val="005C5C26"/>
    <w:rsid w:val="005C77A2"/>
    <w:rsid w:val="005D0C07"/>
    <w:rsid w:val="005D65D3"/>
    <w:rsid w:val="005D7567"/>
    <w:rsid w:val="005E35F0"/>
    <w:rsid w:val="005F03B9"/>
    <w:rsid w:val="005F16C0"/>
    <w:rsid w:val="005F46C1"/>
    <w:rsid w:val="005F4C0B"/>
    <w:rsid w:val="00602C92"/>
    <w:rsid w:val="00603F39"/>
    <w:rsid w:val="006126DC"/>
    <w:rsid w:val="00612F7B"/>
    <w:rsid w:val="00631A8E"/>
    <w:rsid w:val="00641613"/>
    <w:rsid w:val="00644E3A"/>
    <w:rsid w:val="00653107"/>
    <w:rsid w:val="00654C9B"/>
    <w:rsid w:val="00664DFD"/>
    <w:rsid w:val="006709A3"/>
    <w:rsid w:val="00675E8A"/>
    <w:rsid w:val="00680703"/>
    <w:rsid w:val="00684B5B"/>
    <w:rsid w:val="00691C9B"/>
    <w:rsid w:val="00693782"/>
    <w:rsid w:val="006A4020"/>
    <w:rsid w:val="006B1B12"/>
    <w:rsid w:val="006B551F"/>
    <w:rsid w:val="006C4836"/>
    <w:rsid w:val="006C4ADF"/>
    <w:rsid w:val="006C5D9E"/>
    <w:rsid w:val="006E4CA5"/>
    <w:rsid w:val="006E4D11"/>
    <w:rsid w:val="006E4F3C"/>
    <w:rsid w:val="006E75E7"/>
    <w:rsid w:val="006F126A"/>
    <w:rsid w:val="006F1B33"/>
    <w:rsid w:val="006F408C"/>
    <w:rsid w:val="00700147"/>
    <w:rsid w:val="00706DEA"/>
    <w:rsid w:val="007077E9"/>
    <w:rsid w:val="00713F90"/>
    <w:rsid w:val="00720BBB"/>
    <w:rsid w:val="00721509"/>
    <w:rsid w:val="00722DB3"/>
    <w:rsid w:val="007256E3"/>
    <w:rsid w:val="00726DE4"/>
    <w:rsid w:val="0076263C"/>
    <w:rsid w:val="00763B46"/>
    <w:rsid w:val="00773ED6"/>
    <w:rsid w:val="007808DE"/>
    <w:rsid w:val="00784D99"/>
    <w:rsid w:val="00791163"/>
    <w:rsid w:val="007A1661"/>
    <w:rsid w:val="007A3BAC"/>
    <w:rsid w:val="007B47E4"/>
    <w:rsid w:val="007B5B6A"/>
    <w:rsid w:val="007B5E0D"/>
    <w:rsid w:val="007C0526"/>
    <w:rsid w:val="007C0A6D"/>
    <w:rsid w:val="007D2D67"/>
    <w:rsid w:val="007D7C11"/>
    <w:rsid w:val="007E5280"/>
    <w:rsid w:val="007E7527"/>
    <w:rsid w:val="007F6BDE"/>
    <w:rsid w:val="00800906"/>
    <w:rsid w:val="00801CDE"/>
    <w:rsid w:val="00802336"/>
    <w:rsid w:val="008130EB"/>
    <w:rsid w:val="00814D66"/>
    <w:rsid w:val="00823402"/>
    <w:rsid w:val="00824677"/>
    <w:rsid w:val="008327E7"/>
    <w:rsid w:val="00840577"/>
    <w:rsid w:val="00843475"/>
    <w:rsid w:val="008458B2"/>
    <w:rsid w:val="0084623F"/>
    <w:rsid w:val="00852E36"/>
    <w:rsid w:val="00852FD7"/>
    <w:rsid w:val="00853803"/>
    <w:rsid w:val="00864758"/>
    <w:rsid w:val="0087584E"/>
    <w:rsid w:val="00877D9A"/>
    <w:rsid w:val="00881275"/>
    <w:rsid w:val="00894A48"/>
    <w:rsid w:val="008959C4"/>
    <w:rsid w:val="008A48D4"/>
    <w:rsid w:val="008B1CA4"/>
    <w:rsid w:val="008C1245"/>
    <w:rsid w:val="008C6E6B"/>
    <w:rsid w:val="008C6E96"/>
    <w:rsid w:val="008D1E0D"/>
    <w:rsid w:val="008D2060"/>
    <w:rsid w:val="008D6F87"/>
    <w:rsid w:val="008E04FB"/>
    <w:rsid w:val="008E06D3"/>
    <w:rsid w:val="008E3AFD"/>
    <w:rsid w:val="009044C4"/>
    <w:rsid w:val="0090458C"/>
    <w:rsid w:val="0091234C"/>
    <w:rsid w:val="0092270D"/>
    <w:rsid w:val="009236E6"/>
    <w:rsid w:val="00930B0F"/>
    <w:rsid w:val="00931ED8"/>
    <w:rsid w:val="009366A2"/>
    <w:rsid w:val="0094672B"/>
    <w:rsid w:val="00951EB3"/>
    <w:rsid w:val="00957E62"/>
    <w:rsid w:val="00964FD2"/>
    <w:rsid w:val="00965CAD"/>
    <w:rsid w:val="00967FFB"/>
    <w:rsid w:val="00970916"/>
    <w:rsid w:val="00972FAC"/>
    <w:rsid w:val="009751D6"/>
    <w:rsid w:val="00975F87"/>
    <w:rsid w:val="00982091"/>
    <w:rsid w:val="00985629"/>
    <w:rsid w:val="0099054D"/>
    <w:rsid w:val="009978E0"/>
    <w:rsid w:val="009A0174"/>
    <w:rsid w:val="009A018D"/>
    <w:rsid w:val="009B243F"/>
    <w:rsid w:val="009B4E24"/>
    <w:rsid w:val="009B5FB4"/>
    <w:rsid w:val="009B79D4"/>
    <w:rsid w:val="009C2B1E"/>
    <w:rsid w:val="009F106E"/>
    <w:rsid w:val="00A01BC5"/>
    <w:rsid w:val="00A1374C"/>
    <w:rsid w:val="00A143F7"/>
    <w:rsid w:val="00A17657"/>
    <w:rsid w:val="00A26756"/>
    <w:rsid w:val="00A27C7F"/>
    <w:rsid w:val="00A320A6"/>
    <w:rsid w:val="00A33D8C"/>
    <w:rsid w:val="00A37CCB"/>
    <w:rsid w:val="00A41552"/>
    <w:rsid w:val="00A41E3C"/>
    <w:rsid w:val="00A426EF"/>
    <w:rsid w:val="00A4486A"/>
    <w:rsid w:val="00A47B37"/>
    <w:rsid w:val="00A5150A"/>
    <w:rsid w:val="00A6218F"/>
    <w:rsid w:val="00A70779"/>
    <w:rsid w:val="00A707F8"/>
    <w:rsid w:val="00A71B21"/>
    <w:rsid w:val="00A920E2"/>
    <w:rsid w:val="00A9685E"/>
    <w:rsid w:val="00A96F71"/>
    <w:rsid w:val="00AA2AD0"/>
    <w:rsid w:val="00AA4CF9"/>
    <w:rsid w:val="00AA6540"/>
    <w:rsid w:val="00AA6B97"/>
    <w:rsid w:val="00AB2F2D"/>
    <w:rsid w:val="00AE1A2F"/>
    <w:rsid w:val="00AF16CE"/>
    <w:rsid w:val="00AF3309"/>
    <w:rsid w:val="00AF5456"/>
    <w:rsid w:val="00B140FB"/>
    <w:rsid w:val="00B155AF"/>
    <w:rsid w:val="00B30D71"/>
    <w:rsid w:val="00B329E7"/>
    <w:rsid w:val="00B33C25"/>
    <w:rsid w:val="00B44F6B"/>
    <w:rsid w:val="00B51F11"/>
    <w:rsid w:val="00B538C5"/>
    <w:rsid w:val="00B56177"/>
    <w:rsid w:val="00B56987"/>
    <w:rsid w:val="00B575E5"/>
    <w:rsid w:val="00B612D6"/>
    <w:rsid w:val="00B70DA5"/>
    <w:rsid w:val="00B733A8"/>
    <w:rsid w:val="00B77B0A"/>
    <w:rsid w:val="00B813B5"/>
    <w:rsid w:val="00B90EBF"/>
    <w:rsid w:val="00BA5875"/>
    <w:rsid w:val="00BA6383"/>
    <w:rsid w:val="00BA7C94"/>
    <w:rsid w:val="00BB04CF"/>
    <w:rsid w:val="00BB1C4F"/>
    <w:rsid w:val="00BB1FC8"/>
    <w:rsid w:val="00BB7646"/>
    <w:rsid w:val="00BC755F"/>
    <w:rsid w:val="00BD29EF"/>
    <w:rsid w:val="00BD6643"/>
    <w:rsid w:val="00BE06F0"/>
    <w:rsid w:val="00BE2481"/>
    <w:rsid w:val="00BE5351"/>
    <w:rsid w:val="00BE6724"/>
    <w:rsid w:val="00BE6E20"/>
    <w:rsid w:val="00BE7803"/>
    <w:rsid w:val="00BE7DB2"/>
    <w:rsid w:val="00BF0A4E"/>
    <w:rsid w:val="00C00EAF"/>
    <w:rsid w:val="00C1068C"/>
    <w:rsid w:val="00C11E7E"/>
    <w:rsid w:val="00C14522"/>
    <w:rsid w:val="00C31980"/>
    <w:rsid w:val="00C31A5C"/>
    <w:rsid w:val="00C35A27"/>
    <w:rsid w:val="00C364D6"/>
    <w:rsid w:val="00C37703"/>
    <w:rsid w:val="00C40D32"/>
    <w:rsid w:val="00C4247F"/>
    <w:rsid w:val="00C51371"/>
    <w:rsid w:val="00C52E33"/>
    <w:rsid w:val="00C61E5B"/>
    <w:rsid w:val="00C628CD"/>
    <w:rsid w:val="00C71DD9"/>
    <w:rsid w:val="00C71FDF"/>
    <w:rsid w:val="00C74573"/>
    <w:rsid w:val="00C75B71"/>
    <w:rsid w:val="00C7636E"/>
    <w:rsid w:val="00C91E62"/>
    <w:rsid w:val="00C93D9B"/>
    <w:rsid w:val="00CA6824"/>
    <w:rsid w:val="00CA7D2B"/>
    <w:rsid w:val="00CB30F6"/>
    <w:rsid w:val="00CB340C"/>
    <w:rsid w:val="00CB4CA9"/>
    <w:rsid w:val="00CC0243"/>
    <w:rsid w:val="00CC69DB"/>
    <w:rsid w:val="00CC7706"/>
    <w:rsid w:val="00CD3C75"/>
    <w:rsid w:val="00CF1BE0"/>
    <w:rsid w:val="00CF5743"/>
    <w:rsid w:val="00D03E8B"/>
    <w:rsid w:val="00D06641"/>
    <w:rsid w:val="00D12851"/>
    <w:rsid w:val="00D15B74"/>
    <w:rsid w:val="00D20295"/>
    <w:rsid w:val="00D2536C"/>
    <w:rsid w:val="00D265A6"/>
    <w:rsid w:val="00D2677A"/>
    <w:rsid w:val="00D267A7"/>
    <w:rsid w:val="00D27E83"/>
    <w:rsid w:val="00D33FFA"/>
    <w:rsid w:val="00D351ED"/>
    <w:rsid w:val="00D35E12"/>
    <w:rsid w:val="00D41211"/>
    <w:rsid w:val="00D47E85"/>
    <w:rsid w:val="00D60E28"/>
    <w:rsid w:val="00D714D7"/>
    <w:rsid w:val="00D7170D"/>
    <w:rsid w:val="00D80C56"/>
    <w:rsid w:val="00D83374"/>
    <w:rsid w:val="00D839C9"/>
    <w:rsid w:val="00D86E87"/>
    <w:rsid w:val="00D952A1"/>
    <w:rsid w:val="00DA3448"/>
    <w:rsid w:val="00DA62EB"/>
    <w:rsid w:val="00DB2F66"/>
    <w:rsid w:val="00DB2F71"/>
    <w:rsid w:val="00DC0261"/>
    <w:rsid w:val="00DD0EE9"/>
    <w:rsid w:val="00DD3795"/>
    <w:rsid w:val="00DD3ECF"/>
    <w:rsid w:val="00DD44E7"/>
    <w:rsid w:val="00DF100D"/>
    <w:rsid w:val="00DF518B"/>
    <w:rsid w:val="00DF6EFC"/>
    <w:rsid w:val="00E02F16"/>
    <w:rsid w:val="00E030CF"/>
    <w:rsid w:val="00E03823"/>
    <w:rsid w:val="00E13D05"/>
    <w:rsid w:val="00E1476B"/>
    <w:rsid w:val="00E208D3"/>
    <w:rsid w:val="00E227A4"/>
    <w:rsid w:val="00E242F0"/>
    <w:rsid w:val="00E2472A"/>
    <w:rsid w:val="00E277AB"/>
    <w:rsid w:val="00E44AE8"/>
    <w:rsid w:val="00E463B0"/>
    <w:rsid w:val="00E50D1D"/>
    <w:rsid w:val="00E51C81"/>
    <w:rsid w:val="00E51DC9"/>
    <w:rsid w:val="00E5442D"/>
    <w:rsid w:val="00E7153A"/>
    <w:rsid w:val="00E737AF"/>
    <w:rsid w:val="00E73FD4"/>
    <w:rsid w:val="00E80F7A"/>
    <w:rsid w:val="00E811D3"/>
    <w:rsid w:val="00E87491"/>
    <w:rsid w:val="00EA3AD0"/>
    <w:rsid w:val="00EB1EB3"/>
    <w:rsid w:val="00EB4871"/>
    <w:rsid w:val="00EB59ED"/>
    <w:rsid w:val="00EB6525"/>
    <w:rsid w:val="00EB78E5"/>
    <w:rsid w:val="00EC22A4"/>
    <w:rsid w:val="00EC5FA7"/>
    <w:rsid w:val="00EC6623"/>
    <w:rsid w:val="00ED1195"/>
    <w:rsid w:val="00ED48EA"/>
    <w:rsid w:val="00EE0495"/>
    <w:rsid w:val="00EE3475"/>
    <w:rsid w:val="00EF1918"/>
    <w:rsid w:val="00EF239F"/>
    <w:rsid w:val="00EF24E6"/>
    <w:rsid w:val="00EF384B"/>
    <w:rsid w:val="00EF7CBB"/>
    <w:rsid w:val="00F00AF2"/>
    <w:rsid w:val="00F05E28"/>
    <w:rsid w:val="00F13CAE"/>
    <w:rsid w:val="00F15071"/>
    <w:rsid w:val="00F172A3"/>
    <w:rsid w:val="00F26D61"/>
    <w:rsid w:val="00F26E82"/>
    <w:rsid w:val="00F32E0C"/>
    <w:rsid w:val="00F34C75"/>
    <w:rsid w:val="00F41E11"/>
    <w:rsid w:val="00F47E1D"/>
    <w:rsid w:val="00F51FC4"/>
    <w:rsid w:val="00F53964"/>
    <w:rsid w:val="00F604BE"/>
    <w:rsid w:val="00F656B9"/>
    <w:rsid w:val="00F67015"/>
    <w:rsid w:val="00F67FE8"/>
    <w:rsid w:val="00F7029C"/>
    <w:rsid w:val="00F80E51"/>
    <w:rsid w:val="00F8213D"/>
    <w:rsid w:val="00F87A72"/>
    <w:rsid w:val="00F91892"/>
    <w:rsid w:val="00F95AC4"/>
    <w:rsid w:val="00FB6CC3"/>
    <w:rsid w:val="00FC6BB7"/>
    <w:rsid w:val="00FC6D7F"/>
    <w:rsid w:val="00FD19C1"/>
    <w:rsid w:val="00FD49C1"/>
    <w:rsid w:val="00FE6C30"/>
    <w:rsid w:val="00FF0305"/>
    <w:rsid w:val="00FF198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F5E8E"/>
  <w15:docId w15:val="{20F3751C-FDB2-8140-88AB-C449A28BD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26756"/>
    <w:rPr>
      <w:color w:val="22272B"/>
      <w:sz w:val="22"/>
      <w:szCs w:val="24"/>
      <w:lang w:eastAsia="en-US"/>
    </w:rPr>
  </w:style>
  <w:style w:type="paragraph" w:styleId="Heading1">
    <w:name w:val="heading 1"/>
    <w:basedOn w:val="Normal"/>
    <w:next w:val="Normal"/>
    <w:link w:val="Heading1Char"/>
    <w:qFormat/>
    <w:rsid w:val="00035B8B"/>
    <w:pPr>
      <w:widowControl w:val="0"/>
      <w:suppressAutoHyphens/>
      <w:autoSpaceDE w:val="0"/>
      <w:autoSpaceDN w:val="0"/>
      <w:adjustRightInd w:val="0"/>
      <w:spacing w:after="1200" w:line="216" w:lineRule="auto"/>
      <w:textAlignment w:val="center"/>
      <w:outlineLvl w:val="0"/>
    </w:pPr>
    <w:rPr>
      <w:rFonts w:cs="Arial"/>
      <w:bCs/>
      <w:color w:val="0B3F47"/>
      <w:sz w:val="80"/>
      <w:szCs w:val="80"/>
    </w:rPr>
  </w:style>
  <w:style w:type="paragraph" w:styleId="Heading2">
    <w:name w:val="heading 2"/>
    <w:basedOn w:val="Normal"/>
    <w:next w:val="Normal"/>
    <w:link w:val="Heading2Char"/>
    <w:qFormat/>
    <w:rsid w:val="0053340E"/>
    <w:pPr>
      <w:widowControl w:val="0"/>
      <w:suppressAutoHyphens/>
      <w:autoSpaceDE w:val="0"/>
      <w:autoSpaceDN w:val="0"/>
      <w:adjustRightInd w:val="0"/>
      <w:spacing w:before="480" w:after="284" w:line="216" w:lineRule="auto"/>
      <w:textAlignment w:val="center"/>
      <w:outlineLvl w:val="1"/>
    </w:pPr>
    <w:rPr>
      <w:rFonts w:cs="ArialMT"/>
      <w:bCs/>
      <w:color w:val="0B3F47"/>
      <w:sz w:val="36"/>
      <w:szCs w:val="36"/>
    </w:rPr>
  </w:style>
  <w:style w:type="paragraph" w:styleId="Heading3">
    <w:name w:val="heading 3"/>
    <w:basedOn w:val="Normal"/>
    <w:next w:val="Normal"/>
    <w:link w:val="Heading3Char"/>
    <w:qFormat/>
    <w:rsid w:val="005047AE"/>
    <w:pPr>
      <w:keepNext/>
      <w:keepLines/>
      <w:pBdr>
        <w:top w:val="single" w:sz="4" w:space="6" w:color="441170"/>
      </w:pBdr>
      <w:spacing w:before="480" w:after="227"/>
      <w:outlineLvl w:val="2"/>
    </w:pPr>
    <w:rPr>
      <w:rFonts w:ascii="Public Sans Medium" w:eastAsia="Times New Roman" w:hAnsi="Public Sans Medium"/>
      <w:color w:val="0B3F47"/>
      <w:sz w:val="28"/>
      <w:szCs w:val="28"/>
    </w:rPr>
  </w:style>
  <w:style w:type="paragraph" w:styleId="Heading4">
    <w:name w:val="heading 4"/>
    <w:basedOn w:val="Normal"/>
    <w:next w:val="Normal"/>
    <w:link w:val="Heading4Char"/>
    <w:qFormat/>
    <w:rsid w:val="005047AE"/>
    <w:pPr>
      <w:keepNext/>
      <w:keepLines/>
      <w:pBdr>
        <w:top w:val="single" w:sz="4" w:space="6" w:color="441170"/>
      </w:pBdr>
      <w:spacing w:before="240" w:after="120"/>
      <w:outlineLvl w:val="3"/>
    </w:pPr>
    <w:rPr>
      <w:rFonts w:ascii="Public Sans SemiBold" w:eastAsia="Times New Roman" w:hAnsi="Public Sans SemiBold"/>
      <w:color w:val="0B3F47"/>
      <w:sz w:val="25"/>
      <w:szCs w:val="25"/>
    </w:rPr>
  </w:style>
  <w:style w:type="paragraph" w:styleId="Heading5">
    <w:name w:val="heading 5"/>
    <w:basedOn w:val="Normal"/>
    <w:next w:val="Normal"/>
    <w:link w:val="Heading5Char"/>
    <w:qFormat/>
    <w:rsid w:val="005047AE"/>
    <w:pPr>
      <w:keepNext/>
      <w:keepLines/>
      <w:spacing w:before="240" w:after="120"/>
      <w:outlineLvl w:val="4"/>
    </w:pPr>
    <w:rPr>
      <w:rFonts w:ascii="Public Sans SemiBold" w:eastAsia="Times New Roman" w:hAnsi="Public Sans SemiBold"/>
      <w:bCs/>
      <w:color w:val="0B3F4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35B8B"/>
    <w:rPr>
      <w:rFonts w:cs="Arial"/>
      <w:bCs/>
      <w:color w:val="0B3F47"/>
      <w:sz w:val="80"/>
      <w:szCs w:val="80"/>
      <w:lang w:eastAsia="en-US"/>
    </w:rPr>
  </w:style>
  <w:style w:type="character" w:customStyle="1" w:styleId="Heading2Char">
    <w:name w:val="Heading 2 Char"/>
    <w:link w:val="Heading2"/>
    <w:rsid w:val="0053340E"/>
    <w:rPr>
      <w:rFonts w:cs="ArialMT"/>
      <w:bCs/>
      <w:color w:val="0B3F47"/>
      <w:sz w:val="36"/>
      <w:szCs w:val="36"/>
    </w:rPr>
  </w:style>
  <w:style w:type="character" w:customStyle="1" w:styleId="Heading3Char">
    <w:name w:val="Heading 3 Char"/>
    <w:link w:val="Heading3"/>
    <w:rsid w:val="005047AE"/>
    <w:rPr>
      <w:rFonts w:ascii="Public Sans Medium" w:eastAsia="Times New Roman" w:hAnsi="Public Sans Medium"/>
      <w:color w:val="0B3F47"/>
      <w:sz w:val="28"/>
      <w:szCs w:val="28"/>
    </w:rPr>
  </w:style>
  <w:style w:type="character" w:customStyle="1" w:styleId="Heading4Char">
    <w:name w:val="Heading 4 Char"/>
    <w:link w:val="Heading4"/>
    <w:rsid w:val="005047AE"/>
    <w:rPr>
      <w:rFonts w:ascii="Public Sans SemiBold" w:eastAsia="Times New Roman" w:hAnsi="Public Sans SemiBold" w:cs="Times New Roman"/>
      <w:color w:val="0B3F47"/>
      <w:sz w:val="25"/>
      <w:szCs w:val="25"/>
    </w:rPr>
  </w:style>
  <w:style w:type="character" w:customStyle="1" w:styleId="Heading5Char">
    <w:name w:val="Heading 5 Char"/>
    <w:link w:val="Heading5"/>
    <w:rsid w:val="005047AE"/>
    <w:rPr>
      <w:rFonts w:ascii="Public Sans SemiBold" w:eastAsia="Times New Roman" w:hAnsi="Public Sans SemiBold" w:cs="Times New Roman"/>
      <w:bCs/>
      <w:color w:val="0B3F47"/>
      <w:sz w:val="22"/>
    </w:rPr>
  </w:style>
  <w:style w:type="table" w:styleId="TableGrid">
    <w:name w:val="Table Grid"/>
    <w:basedOn w:val="TableNormal"/>
    <w:uiPriority w:val="39"/>
    <w:rsid w:val="008034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C1068C"/>
    <w:pPr>
      <w:spacing w:after="240"/>
    </w:pPr>
    <w:rPr>
      <w:rFonts w:cs="Arial-Black"/>
      <w:noProof/>
      <w:spacing w:val="-5"/>
      <w:sz w:val="16"/>
      <w:szCs w:val="16"/>
    </w:rPr>
  </w:style>
  <w:style w:type="character" w:customStyle="1" w:styleId="HeaderChar">
    <w:name w:val="Header Char"/>
    <w:link w:val="Header"/>
    <w:uiPriority w:val="99"/>
    <w:rsid w:val="00C1068C"/>
    <w:rPr>
      <w:rFonts w:ascii="Public Sans Light" w:hAnsi="Public Sans Light" w:cs="Arial-Black"/>
      <w:noProof/>
      <w:color w:val="22272B"/>
      <w:spacing w:val="-5"/>
      <w:sz w:val="16"/>
      <w:szCs w:val="16"/>
    </w:rPr>
  </w:style>
  <w:style w:type="paragraph" w:styleId="Footer">
    <w:name w:val="footer"/>
    <w:basedOn w:val="Normal"/>
    <w:link w:val="FooterChar"/>
    <w:uiPriority w:val="99"/>
    <w:unhideWhenUsed/>
    <w:rsid w:val="00BB04CF"/>
    <w:pPr>
      <w:pBdr>
        <w:top w:val="single" w:sz="4" w:space="4" w:color="22272B"/>
      </w:pBdr>
      <w:tabs>
        <w:tab w:val="right" w:pos="10198"/>
      </w:tabs>
    </w:pPr>
    <w:rPr>
      <w:sz w:val="16"/>
      <w:szCs w:val="16"/>
    </w:rPr>
  </w:style>
  <w:style w:type="character" w:customStyle="1" w:styleId="FooterChar">
    <w:name w:val="Footer Char"/>
    <w:link w:val="Footer"/>
    <w:uiPriority w:val="99"/>
    <w:rsid w:val="00BB04CF"/>
    <w:rPr>
      <w:color w:val="22272B"/>
      <w:sz w:val="16"/>
      <w:szCs w:val="16"/>
    </w:rPr>
  </w:style>
  <w:style w:type="paragraph" w:customStyle="1" w:styleId="Coverdate">
    <w:name w:val="Cover date"/>
    <w:basedOn w:val="Normal"/>
    <w:rsid w:val="00D60E28"/>
    <w:rPr>
      <w:color w:val="0B3F47"/>
    </w:rPr>
  </w:style>
  <w:style w:type="paragraph" w:customStyle="1" w:styleId="CoverURLwhite">
    <w:name w:val="Cover URL white"/>
    <w:basedOn w:val="Coverdatewhite"/>
    <w:rsid w:val="00A9685E"/>
    <w:pPr>
      <w:pBdr>
        <w:top w:val="single" w:sz="4" w:space="4" w:color="002664"/>
      </w:pBdr>
      <w:tabs>
        <w:tab w:val="right" w:pos="10198"/>
      </w:tabs>
    </w:pPr>
  </w:style>
  <w:style w:type="paragraph" w:customStyle="1" w:styleId="Coverdatewhite">
    <w:name w:val="Cover date white"/>
    <w:basedOn w:val="Covertextwhite"/>
    <w:rsid w:val="005C77A2"/>
  </w:style>
  <w:style w:type="paragraph" w:customStyle="1" w:styleId="Covertextwhite">
    <w:name w:val="Cover text white"/>
    <w:basedOn w:val="Covertext"/>
    <w:rsid w:val="002F75D6"/>
    <w:pPr>
      <w:tabs>
        <w:tab w:val="clear" w:pos="9899"/>
        <w:tab w:val="left" w:pos="5216"/>
        <w:tab w:val="right" w:pos="9923"/>
      </w:tabs>
      <w:suppressAutoHyphens/>
      <w:autoSpaceDE w:val="0"/>
      <w:autoSpaceDN w:val="0"/>
      <w:adjustRightInd w:val="0"/>
      <w:textAlignment w:val="center"/>
    </w:pPr>
    <w:rPr>
      <w:color w:val="FFFFFF"/>
    </w:rPr>
  </w:style>
  <w:style w:type="paragraph" w:customStyle="1" w:styleId="Covertext">
    <w:name w:val="Cover text"/>
    <w:rsid w:val="005047AE"/>
    <w:pPr>
      <w:tabs>
        <w:tab w:val="right" w:pos="9899"/>
      </w:tabs>
    </w:pPr>
    <w:rPr>
      <w:rFonts w:ascii="Public Sans Light" w:hAnsi="Public Sans Light" w:cs="PublicSans-Light"/>
      <w:color w:val="22272B"/>
      <w:spacing w:val="-1"/>
      <w:sz w:val="22"/>
      <w:szCs w:val="22"/>
      <w:lang w:val="en-US" w:eastAsia="en-US"/>
    </w:rPr>
  </w:style>
  <w:style w:type="paragraph" w:styleId="BodyText">
    <w:name w:val="Body Text"/>
    <w:basedOn w:val="Normal"/>
    <w:link w:val="BodyTextChar"/>
    <w:qFormat/>
    <w:rsid w:val="00D60E28"/>
    <w:pPr>
      <w:widowControl w:val="0"/>
      <w:suppressAutoHyphens/>
      <w:autoSpaceDE w:val="0"/>
      <w:autoSpaceDN w:val="0"/>
      <w:adjustRightInd w:val="0"/>
      <w:spacing w:before="120" w:after="120"/>
      <w:textAlignment w:val="center"/>
    </w:pPr>
    <w:rPr>
      <w:rFonts w:cs="Arial"/>
      <w:szCs w:val="20"/>
    </w:rPr>
  </w:style>
  <w:style w:type="character" w:customStyle="1" w:styleId="BodyTextChar">
    <w:name w:val="Body Text Char"/>
    <w:link w:val="BodyText"/>
    <w:rsid w:val="00D60E28"/>
    <w:rPr>
      <w:rFonts w:cs="Arial"/>
      <w:color w:val="22272B"/>
      <w:sz w:val="22"/>
      <w:szCs w:val="20"/>
    </w:rPr>
  </w:style>
  <w:style w:type="paragraph" w:customStyle="1" w:styleId="Bullet1">
    <w:name w:val="Bullet 1"/>
    <w:basedOn w:val="BodyText"/>
    <w:qFormat/>
    <w:rsid w:val="0010445F"/>
    <w:pPr>
      <w:widowControl/>
      <w:numPr>
        <w:numId w:val="6"/>
      </w:numPr>
      <w:suppressAutoHyphens w:val="0"/>
      <w:autoSpaceDE/>
      <w:autoSpaceDN/>
      <w:adjustRightInd/>
      <w:textAlignment w:val="auto"/>
    </w:pPr>
  </w:style>
  <w:style w:type="paragraph" w:customStyle="1" w:styleId="Bullet2">
    <w:name w:val="Bullet 2"/>
    <w:basedOn w:val="Normal"/>
    <w:qFormat/>
    <w:rsid w:val="005250D8"/>
    <w:pPr>
      <w:numPr>
        <w:numId w:val="8"/>
      </w:numPr>
      <w:spacing w:before="120" w:after="120"/>
    </w:pPr>
    <w:rPr>
      <w:rFonts w:cs="ArialMT"/>
      <w:color w:val="000000"/>
    </w:rPr>
  </w:style>
  <w:style w:type="character" w:styleId="PlaceholderText">
    <w:name w:val="Placeholder Text"/>
    <w:semiHidden/>
    <w:rsid w:val="006E4CA5"/>
    <w:rPr>
      <w:color w:val="808080"/>
    </w:rPr>
  </w:style>
  <w:style w:type="character" w:styleId="PageNumber">
    <w:name w:val="page number"/>
    <w:rsid w:val="0048494C"/>
    <w:rPr>
      <w:rFonts w:ascii="Arial" w:hAnsi="Arial"/>
      <w:noProof w:val="0"/>
      <w:color w:val="808080"/>
      <w:sz w:val="12"/>
      <w:lang w:val="en-AU"/>
    </w:rPr>
  </w:style>
  <w:style w:type="paragraph" w:customStyle="1" w:styleId="Bullet3">
    <w:name w:val="Bullet 3"/>
    <w:basedOn w:val="Normal"/>
    <w:rsid w:val="00814D66"/>
    <w:pPr>
      <w:numPr>
        <w:numId w:val="13"/>
      </w:numPr>
      <w:spacing w:before="120" w:after="120"/>
    </w:pPr>
  </w:style>
  <w:style w:type="paragraph" w:customStyle="1" w:styleId="CoverDocumenttitle">
    <w:name w:val="Cover Document title"/>
    <w:basedOn w:val="Title"/>
    <w:rsid w:val="00A26756"/>
  </w:style>
  <w:style w:type="paragraph" w:styleId="Title">
    <w:name w:val="Title"/>
    <w:basedOn w:val="Normal"/>
    <w:next w:val="Normal"/>
    <w:link w:val="TitleChar"/>
    <w:uiPriority w:val="10"/>
    <w:qFormat/>
    <w:rsid w:val="005047AE"/>
    <w:pPr>
      <w:spacing w:line="216" w:lineRule="auto"/>
      <w:contextualSpacing/>
    </w:pPr>
    <w:rPr>
      <w:rFonts w:eastAsia="Times New Roman"/>
      <w:color w:val="0B3F47"/>
      <w:kern w:val="28"/>
      <w:sz w:val="80"/>
      <w:szCs w:val="80"/>
    </w:rPr>
  </w:style>
  <w:style w:type="character" w:customStyle="1" w:styleId="TitleChar">
    <w:name w:val="Title Char"/>
    <w:link w:val="Title"/>
    <w:uiPriority w:val="10"/>
    <w:rsid w:val="005047AE"/>
    <w:rPr>
      <w:rFonts w:eastAsia="Times New Roman" w:cs="Times New Roman"/>
      <w:color w:val="0B3F47"/>
      <w:kern w:val="28"/>
      <w:sz w:val="80"/>
      <w:szCs w:val="80"/>
    </w:rPr>
  </w:style>
  <w:style w:type="paragraph" w:customStyle="1" w:styleId="CoverSubtitle">
    <w:name w:val="Cover Subtitle"/>
    <w:basedOn w:val="Subtitle"/>
    <w:rsid w:val="00D60E28"/>
  </w:style>
  <w:style w:type="paragraph" w:styleId="Subtitle">
    <w:name w:val="Subtitle"/>
    <w:basedOn w:val="Normal"/>
    <w:next w:val="Normal"/>
    <w:link w:val="SubtitleChar"/>
    <w:rsid w:val="005047AE"/>
    <w:pPr>
      <w:numPr>
        <w:ilvl w:val="1"/>
      </w:numPr>
      <w:spacing w:after="160"/>
    </w:pPr>
    <w:rPr>
      <w:rFonts w:eastAsia="Times New Roman"/>
      <w:color w:val="0B3F47"/>
      <w:sz w:val="36"/>
      <w:szCs w:val="36"/>
      <w:lang w:val="en-US"/>
    </w:rPr>
  </w:style>
  <w:style w:type="character" w:customStyle="1" w:styleId="SubtitleChar">
    <w:name w:val="Subtitle Char"/>
    <w:link w:val="Subtitle"/>
    <w:rsid w:val="005047AE"/>
    <w:rPr>
      <w:rFonts w:eastAsia="Times New Roman" w:cs="Times New Roman"/>
      <w:color w:val="0B3F47"/>
      <w:sz w:val="36"/>
      <w:szCs w:val="36"/>
      <w:lang w:val="en-US"/>
    </w:rPr>
  </w:style>
  <w:style w:type="paragraph" w:customStyle="1" w:styleId="CoverURL">
    <w:name w:val="Cover URL"/>
    <w:basedOn w:val="CoverSubtitle"/>
    <w:rsid w:val="00F05E28"/>
    <w:pPr>
      <w:jc w:val="right"/>
    </w:pPr>
    <w:rPr>
      <w:sz w:val="22"/>
      <w:szCs w:val="22"/>
    </w:rPr>
  </w:style>
  <w:style w:type="paragraph" w:customStyle="1" w:styleId="Chartheading">
    <w:name w:val="Chart heading"/>
    <w:basedOn w:val="Normal"/>
    <w:rsid w:val="00D60E28"/>
    <w:pPr>
      <w:keepNext/>
      <w:spacing w:after="120"/>
    </w:pPr>
    <w:rPr>
      <w:rFonts w:ascii="Public Sans SemiBold" w:hAnsi="Public Sans SemiBold"/>
      <w:color w:val="0B3F47"/>
    </w:rPr>
  </w:style>
  <w:style w:type="paragraph" w:styleId="TOC1">
    <w:name w:val="toc 1"/>
    <w:basedOn w:val="Normal"/>
    <w:next w:val="Normal"/>
    <w:autoRedefine/>
    <w:uiPriority w:val="39"/>
    <w:unhideWhenUsed/>
    <w:rsid w:val="009044C4"/>
    <w:pPr>
      <w:tabs>
        <w:tab w:val="right" w:leader="dot" w:pos="10188"/>
      </w:tabs>
      <w:spacing w:before="360" w:after="120"/>
    </w:pPr>
    <w:rPr>
      <w:rFonts w:ascii="Public Sans" w:hAnsi="Public Sans"/>
      <w:b/>
      <w:bCs/>
      <w:noProof/>
      <w:szCs w:val="36"/>
    </w:rPr>
  </w:style>
  <w:style w:type="paragraph" w:styleId="TOC2">
    <w:name w:val="toc 2"/>
    <w:basedOn w:val="TOC3"/>
    <w:next w:val="Normal"/>
    <w:autoRedefine/>
    <w:uiPriority w:val="39"/>
    <w:unhideWhenUsed/>
    <w:rsid w:val="009044C4"/>
  </w:style>
  <w:style w:type="paragraph" w:styleId="TOC3">
    <w:name w:val="toc 3"/>
    <w:basedOn w:val="Normal"/>
    <w:next w:val="Normal"/>
    <w:autoRedefine/>
    <w:uiPriority w:val="39"/>
    <w:unhideWhenUsed/>
    <w:rsid w:val="009044C4"/>
    <w:pPr>
      <w:tabs>
        <w:tab w:val="right" w:leader="dot" w:pos="10188"/>
      </w:tabs>
      <w:spacing w:after="120"/>
    </w:pPr>
    <w:rPr>
      <w:noProof/>
      <w:szCs w:val="36"/>
    </w:rPr>
  </w:style>
  <w:style w:type="character" w:styleId="Hyperlink">
    <w:name w:val="Hyperlink"/>
    <w:uiPriority w:val="99"/>
    <w:unhideWhenUsed/>
    <w:rsid w:val="007B47E4"/>
    <w:rPr>
      <w:color w:val="22272B"/>
      <w:u w:val="single"/>
    </w:rPr>
  </w:style>
  <w:style w:type="paragraph" w:styleId="TOCHeading">
    <w:name w:val="TOC Heading"/>
    <w:basedOn w:val="Heading1"/>
    <w:next w:val="Normal"/>
    <w:uiPriority w:val="39"/>
    <w:unhideWhenUsed/>
    <w:rsid w:val="00BD29EF"/>
    <w:pPr>
      <w:keepNext/>
      <w:keepLines/>
      <w:widowControl/>
      <w:suppressAutoHyphens w:val="0"/>
      <w:autoSpaceDE/>
      <w:autoSpaceDN/>
      <w:adjustRightInd/>
      <w:spacing w:after="5103"/>
      <w:textAlignment w:val="auto"/>
      <w:outlineLvl w:val="9"/>
    </w:pPr>
    <w:rPr>
      <w:rFonts w:eastAsia="Times New Roman" w:cs="Times New Roman"/>
      <w:bCs w:val="0"/>
      <w:color w:val="22272B"/>
    </w:rPr>
  </w:style>
  <w:style w:type="paragraph" w:customStyle="1" w:styleId="Infographics">
    <w:name w:val="Infographics"/>
    <w:basedOn w:val="Normal"/>
    <w:uiPriority w:val="99"/>
    <w:rsid w:val="002B14D9"/>
    <w:pPr>
      <w:tabs>
        <w:tab w:val="right" w:pos="340"/>
      </w:tabs>
      <w:suppressAutoHyphens/>
      <w:autoSpaceDE w:val="0"/>
      <w:autoSpaceDN w:val="0"/>
      <w:adjustRightInd w:val="0"/>
      <w:spacing w:after="113" w:line="180" w:lineRule="atLeast"/>
      <w:jc w:val="center"/>
      <w:textAlignment w:val="center"/>
    </w:pPr>
    <w:rPr>
      <w:rFonts w:ascii="PublicSans-Light" w:hAnsi="PublicSans-Light" w:cs="PublicSans-Light"/>
      <w:spacing w:val="-1"/>
      <w:sz w:val="18"/>
      <w:szCs w:val="18"/>
      <w:lang w:val="en-US"/>
    </w:rPr>
  </w:style>
  <w:style w:type="table" w:styleId="TableGridLight">
    <w:name w:val="Grid Table Light"/>
    <w:basedOn w:val="TableNormal"/>
    <w:uiPriority w:val="40"/>
    <w:rsid w:val="00E242F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NSWGovernmentFinancialTable">
    <w:name w:val="NSW Government Financial Table"/>
    <w:basedOn w:val="TableNormal"/>
    <w:uiPriority w:val="99"/>
    <w:rsid w:val="00B56987"/>
    <w:rPr>
      <w:rFonts w:ascii="Public Sans Light" w:hAnsi="Public Sans Light"/>
      <w:color w:val="22272B"/>
    </w:rPr>
    <w:tblPr>
      <w:tblBorders>
        <w:top w:val="single" w:sz="4" w:space="0" w:color="22272B"/>
        <w:bottom w:val="single" w:sz="4" w:space="0" w:color="22272B"/>
        <w:insideH w:val="single" w:sz="4" w:space="0" w:color="22272B"/>
      </w:tblBorders>
      <w:tblCellMar>
        <w:top w:w="85" w:type="dxa"/>
        <w:left w:w="0" w:type="dxa"/>
        <w:bottom w:w="85" w:type="dxa"/>
        <w:right w:w="0" w:type="dxa"/>
      </w:tblCellMar>
    </w:tblPr>
    <w:tblStylePr w:type="firstRow">
      <w:pPr>
        <w:jc w:val="left"/>
      </w:pPr>
      <w:rPr>
        <w:rFonts w:ascii="Public Sans" w:hAnsi="Public Sans"/>
        <w:b/>
        <w:color w:val="002664"/>
      </w:rPr>
      <w:tblPr/>
      <w:tcPr>
        <w:tcBorders>
          <w:top w:val="single" w:sz="4" w:space="0" w:color="22272B"/>
        </w:tcBorders>
        <w:vAlign w:val="bottom"/>
      </w:tcPr>
    </w:tblStylePr>
  </w:style>
  <w:style w:type="paragraph" w:styleId="FootnoteText">
    <w:name w:val="footnote text"/>
    <w:basedOn w:val="Normal"/>
    <w:link w:val="FootnoteTextChar"/>
    <w:unhideWhenUsed/>
    <w:rsid w:val="00BE7803"/>
    <w:pPr>
      <w:spacing w:line="180" w:lineRule="atLeast"/>
    </w:pPr>
    <w:rPr>
      <w:sz w:val="14"/>
      <w:szCs w:val="14"/>
      <w:lang w:val="en-US"/>
    </w:rPr>
  </w:style>
  <w:style w:type="character" w:customStyle="1" w:styleId="FootnoteTextChar">
    <w:name w:val="Footnote Text Char"/>
    <w:link w:val="FootnoteText"/>
    <w:rsid w:val="00BE7803"/>
    <w:rPr>
      <w:rFonts w:ascii="Public Sans Light" w:hAnsi="Public Sans Light"/>
      <w:color w:val="22272B"/>
      <w:sz w:val="14"/>
      <w:szCs w:val="14"/>
      <w:lang w:val="en-US"/>
    </w:rPr>
  </w:style>
  <w:style w:type="character" w:styleId="FootnoteReference">
    <w:name w:val="footnote reference"/>
    <w:semiHidden/>
    <w:unhideWhenUsed/>
    <w:rsid w:val="00BE7803"/>
    <w:rPr>
      <w:vertAlign w:val="superscript"/>
    </w:rPr>
  </w:style>
  <w:style w:type="table" w:customStyle="1" w:styleId="NSWGovernmentTable">
    <w:name w:val="NSW Government Table"/>
    <w:basedOn w:val="TableNormal"/>
    <w:uiPriority w:val="99"/>
    <w:rsid w:val="007E5280"/>
    <w:rPr>
      <w:rFonts w:ascii="Public Sans Light" w:hAnsi="Public Sans Light"/>
      <w:color w:val="22272B"/>
      <w:sz w:val="18"/>
    </w:rPr>
    <w:tblPr>
      <w:tblStyleRowBandSize w:val="1"/>
      <w:tblStyleColBandSize w:val="1"/>
      <w:tblBorders>
        <w:bottom w:val="single" w:sz="4" w:space="0" w:color="22272B"/>
      </w:tblBorders>
      <w:tblCellMar>
        <w:top w:w="85" w:type="dxa"/>
        <w:left w:w="0" w:type="dxa"/>
        <w:bottom w:w="85" w:type="dxa"/>
        <w:right w:w="57" w:type="dxa"/>
      </w:tblCellMar>
    </w:tblPr>
    <w:tblStylePr w:type="firstRow">
      <w:rPr>
        <w:rFonts w:ascii="Public Sans" w:hAnsi="Public Sans"/>
        <w:b/>
        <w:color w:val="E6E1FD"/>
      </w:rPr>
      <w:tblPr/>
      <w:tcPr>
        <w:shd w:val="clear" w:color="auto" w:fill="441170"/>
      </w:tcPr>
    </w:tblStylePr>
    <w:tblStylePr w:type="lastRow">
      <w:tblPr/>
      <w:tcPr>
        <w:tcBorders>
          <w:bottom w:val="single" w:sz="4" w:space="0" w:color="22272B"/>
        </w:tcBorders>
      </w:tcPr>
    </w:tblStylePr>
    <w:tblStylePr w:type="band2Vert">
      <w:tblPr/>
      <w:tcPr>
        <w:shd w:val="clear" w:color="auto" w:fill="E6E1FD"/>
      </w:tcPr>
    </w:tblStylePr>
    <w:tblStylePr w:type="band2Horz">
      <w:tblPr/>
      <w:tcPr>
        <w:shd w:val="clear" w:color="auto" w:fill="E6E1FD"/>
      </w:tcPr>
    </w:tblStylePr>
  </w:style>
  <w:style w:type="table" w:styleId="ListTable4-Accent3">
    <w:name w:val="List Table 4 Accent 3"/>
    <w:aliases w:val="NSWG Standard Table"/>
    <w:basedOn w:val="TableNormal"/>
    <w:uiPriority w:val="49"/>
    <w:rsid w:val="009B243F"/>
    <w:rPr>
      <w:rFonts w:ascii="Public Sans Light" w:hAnsi="Public Sans Light"/>
    </w:rPr>
    <w:tblPr>
      <w:tblStyleRowBandSize w:val="1"/>
      <w:tblStyleColBandSize w:val="1"/>
      <w:tblBorders>
        <w:bottom w:val="single" w:sz="4" w:space="0" w:color="22272B"/>
      </w:tblBorders>
    </w:tblPr>
    <w:tblStylePr w:type="firstRow">
      <w:rPr>
        <w:rFonts w:ascii="Public Sans" w:hAnsi="Public Sans"/>
        <w:b/>
        <w:bCs/>
        <w:color w:val="002664"/>
        <w:sz w:val="20"/>
      </w:rPr>
      <w:tblPr/>
      <w:tcPr>
        <w:tcBorders>
          <w:bottom w:val="single" w:sz="4" w:space="0" w:color="22272B"/>
        </w:tcBorders>
      </w:tcPr>
    </w:tblStylePr>
    <w:tblStylePr w:type="lastRow">
      <w:rPr>
        <w:b/>
        <w:bCs/>
      </w:rPr>
      <w:tblPr/>
      <w:tcPr>
        <w:tcBorders>
          <w:top w:val="double" w:sz="4" w:space="0" w:color="8D979C"/>
        </w:tcBorders>
      </w:tcPr>
    </w:tblStylePr>
    <w:tblStylePr w:type="firstCol">
      <w:rPr>
        <w:b/>
        <w:bCs/>
      </w:rPr>
    </w:tblStylePr>
    <w:tblStylePr w:type="lastCol">
      <w:rPr>
        <w:b/>
        <w:bCs/>
      </w:rPr>
    </w:tblStylePr>
    <w:tblStylePr w:type="band1Vert">
      <w:tblPr/>
      <w:tcPr>
        <w:shd w:val="clear" w:color="auto" w:fill="8055F1"/>
      </w:tcPr>
    </w:tblStylePr>
    <w:tblStylePr w:type="band1Horz">
      <w:tblPr/>
      <w:tcPr>
        <w:shd w:val="clear" w:color="auto" w:fill="8055F1"/>
      </w:tcPr>
    </w:tblStylePr>
  </w:style>
  <w:style w:type="table" w:styleId="ListTable4-Accent4">
    <w:name w:val="List Table 4 Accent 4"/>
    <w:basedOn w:val="TableNormal"/>
    <w:uiPriority w:val="49"/>
    <w:rsid w:val="009B243F"/>
    <w:tblPr>
      <w:tblStyleRowBandSize w:val="1"/>
      <w:tblStyleColBandSize w:val="1"/>
      <w:tblBorders>
        <w:top w:val="single" w:sz="4" w:space="0" w:color="B298F6"/>
        <w:left w:val="single" w:sz="4" w:space="0" w:color="B298F6"/>
        <w:bottom w:val="single" w:sz="4" w:space="0" w:color="B298F6"/>
        <w:right w:val="single" w:sz="4" w:space="0" w:color="B298F6"/>
        <w:insideH w:val="single" w:sz="4" w:space="0" w:color="B298F6"/>
      </w:tblBorders>
      <w:tblCellMar>
        <w:top w:w="85" w:type="dxa"/>
        <w:left w:w="0" w:type="dxa"/>
        <w:bottom w:w="85" w:type="dxa"/>
        <w:right w:w="0" w:type="dxa"/>
      </w:tblCellMar>
    </w:tblPr>
    <w:tblStylePr w:type="firstRow">
      <w:rPr>
        <w:b/>
        <w:bCs/>
        <w:color w:val="FFFFFF"/>
      </w:rPr>
      <w:tblPr/>
      <w:tcPr>
        <w:tcBorders>
          <w:top w:val="single" w:sz="4" w:space="0" w:color="8055F1"/>
          <w:left w:val="single" w:sz="4" w:space="0" w:color="8055F1"/>
          <w:bottom w:val="single" w:sz="4" w:space="0" w:color="8055F1"/>
          <w:right w:val="single" w:sz="4" w:space="0" w:color="8055F1"/>
          <w:insideH w:val="nil"/>
        </w:tcBorders>
        <w:shd w:val="clear" w:color="auto" w:fill="8055F1"/>
      </w:tcPr>
    </w:tblStylePr>
    <w:tblStylePr w:type="lastRow">
      <w:rPr>
        <w:b/>
        <w:bCs/>
      </w:rPr>
      <w:tblPr/>
      <w:tcPr>
        <w:tcBorders>
          <w:top w:val="double" w:sz="4" w:space="0" w:color="B298F6"/>
        </w:tcBorders>
      </w:tcPr>
    </w:tblStylePr>
    <w:tblStylePr w:type="firstCol">
      <w:rPr>
        <w:b/>
        <w:bCs/>
      </w:rPr>
    </w:tblStylePr>
    <w:tblStylePr w:type="lastCol">
      <w:rPr>
        <w:b/>
        <w:bCs/>
      </w:rPr>
    </w:tblStylePr>
    <w:tblStylePr w:type="band1Vert">
      <w:tblPr/>
      <w:tcPr>
        <w:shd w:val="clear" w:color="auto" w:fill="E5DCFC"/>
      </w:tcPr>
    </w:tblStylePr>
    <w:tblStylePr w:type="band1Horz">
      <w:tblPr/>
      <w:tcPr>
        <w:shd w:val="clear" w:color="auto" w:fill="E5DCFC"/>
      </w:tcPr>
    </w:tblStylePr>
  </w:style>
  <w:style w:type="table" w:customStyle="1" w:styleId="NSWGovernmentTableAlternate">
    <w:name w:val="NSW Government Table Alternate"/>
    <w:basedOn w:val="TableNormal"/>
    <w:uiPriority w:val="99"/>
    <w:rsid w:val="00CD3C75"/>
    <w:rPr>
      <w:rFonts w:ascii="Public Sans Light" w:hAnsi="Public Sans Light"/>
      <w:sz w:val="18"/>
    </w:rPr>
    <w:tblPr>
      <w:tblStyleRowBandSize w:val="1"/>
      <w:tblStyleColBandSize w:val="1"/>
      <w:tblBorders>
        <w:bottom w:val="single" w:sz="4" w:space="0" w:color="auto"/>
      </w:tblBorders>
      <w:tblCellMar>
        <w:top w:w="85" w:type="dxa"/>
        <w:left w:w="0" w:type="dxa"/>
        <w:bottom w:w="85" w:type="dxa"/>
        <w:right w:w="57" w:type="dxa"/>
      </w:tblCellMar>
    </w:tblPr>
    <w:tblStylePr w:type="firstRow">
      <w:rPr>
        <w:rFonts w:ascii="Public Sans" w:hAnsi="Public Sans"/>
        <w:b/>
        <w:color w:val="441170"/>
        <w:sz w:val="20"/>
      </w:rPr>
      <w:tblPr/>
      <w:tcPr>
        <w:tcBorders>
          <w:bottom w:val="single" w:sz="4" w:space="0" w:color="22272B"/>
        </w:tcBorders>
      </w:tcPr>
    </w:tblStylePr>
    <w:tblStylePr w:type="lastRow">
      <w:tblPr/>
      <w:tcPr>
        <w:tcBorders>
          <w:bottom w:val="single" w:sz="4" w:space="0" w:color="22272B"/>
        </w:tcBorders>
      </w:tcPr>
    </w:tblStylePr>
    <w:tblStylePr w:type="band1Vert">
      <w:tblPr/>
      <w:tcPr>
        <w:shd w:val="clear" w:color="auto" w:fill="E6E9EB"/>
      </w:tcPr>
    </w:tblStylePr>
    <w:tblStylePr w:type="band2Horz">
      <w:tblPr/>
      <w:tcPr>
        <w:shd w:val="clear" w:color="auto" w:fill="E6E9EB"/>
      </w:tcPr>
    </w:tblStylePr>
  </w:style>
  <w:style w:type="paragraph" w:customStyle="1" w:styleId="Greyboxnumber">
    <w:name w:val="Grey box number"/>
    <w:basedOn w:val="Normal"/>
    <w:rsid w:val="0011511F"/>
    <w:rPr>
      <w:sz w:val="98"/>
      <w:szCs w:val="98"/>
    </w:rPr>
  </w:style>
  <w:style w:type="paragraph" w:customStyle="1" w:styleId="Infographictext">
    <w:name w:val="Infographic text"/>
    <w:basedOn w:val="Normal"/>
    <w:rsid w:val="005047AE"/>
    <w:pPr>
      <w:spacing w:after="120"/>
    </w:pPr>
    <w:rPr>
      <w:color w:val="0B3F47"/>
    </w:rPr>
  </w:style>
  <w:style w:type="paragraph" w:customStyle="1" w:styleId="Infographicnumber">
    <w:name w:val="Infographic number"/>
    <w:basedOn w:val="Normal"/>
    <w:rsid w:val="005047AE"/>
    <w:pPr>
      <w:spacing w:before="240" w:line="192" w:lineRule="auto"/>
    </w:pPr>
    <w:rPr>
      <w:color w:val="0B3F47"/>
      <w:sz w:val="80"/>
      <w:szCs w:val="80"/>
    </w:rPr>
  </w:style>
  <w:style w:type="table" w:customStyle="1" w:styleId="NSWGTableGrey">
    <w:name w:val="NSWG Table Grey"/>
    <w:basedOn w:val="TableNormal"/>
    <w:uiPriority w:val="99"/>
    <w:rsid w:val="00EF239F"/>
    <w:rPr>
      <w:rFonts w:ascii="Public Sans Light" w:hAnsi="Public Sans Light"/>
    </w:rPr>
    <w:tblPr>
      <w:tblStyleColBandSize w:val="1"/>
      <w:tblCellMar>
        <w:top w:w="113" w:type="dxa"/>
        <w:bottom w:w="113" w:type="dxa"/>
      </w:tblCellMar>
    </w:tblPr>
    <w:tcPr>
      <w:shd w:val="clear" w:color="auto" w:fill="auto"/>
    </w:tcPr>
    <w:tblStylePr w:type="band1Vert">
      <w:tblPr/>
      <w:tcPr>
        <w:shd w:val="clear" w:color="auto" w:fill="EBEBEB"/>
      </w:tcPr>
    </w:tblStylePr>
  </w:style>
  <w:style w:type="table" w:customStyle="1" w:styleId="NSWGGrey">
    <w:name w:val="NSWG Grey"/>
    <w:basedOn w:val="TableNormal"/>
    <w:uiPriority w:val="99"/>
    <w:rsid w:val="00266722"/>
    <w:rPr>
      <w:rFonts w:ascii="Public Sans Light" w:hAnsi="Public Sans Light"/>
    </w:rPr>
    <w:tblPr>
      <w:tblStyleRowBandSize w:val="1"/>
      <w:tblStyleColBandSize w:val="1"/>
    </w:tblPr>
    <w:tcPr>
      <w:shd w:val="clear" w:color="auto" w:fill="auto"/>
    </w:tcPr>
    <w:tblStylePr w:type="band1Vert">
      <w:tblPr/>
      <w:tcPr>
        <w:shd w:val="clear" w:color="auto" w:fill="EBEBEB"/>
      </w:tcPr>
    </w:tblStylePr>
  </w:style>
  <w:style w:type="table" w:customStyle="1" w:styleId="NSWGovernmentInfographicTable">
    <w:name w:val="NSW Government Infographic Table"/>
    <w:basedOn w:val="TableNormal"/>
    <w:uiPriority w:val="99"/>
    <w:rsid w:val="00843475"/>
    <w:rPr>
      <w:rFonts w:ascii="Public Sans Light" w:hAnsi="Public Sans Light"/>
      <w:color w:val="002664"/>
    </w:rPr>
    <w:tblPr>
      <w:tblBorders>
        <w:top w:val="single" w:sz="4" w:space="0" w:color="002664"/>
        <w:insideH w:val="single" w:sz="4" w:space="0" w:color="002664"/>
      </w:tblBorders>
      <w:tblCellMar>
        <w:top w:w="85" w:type="dxa"/>
        <w:left w:w="0" w:type="dxa"/>
        <w:bottom w:w="85" w:type="dxa"/>
        <w:right w:w="0" w:type="dxa"/>
      </w:tblCellMar>
    </w:tblPr>
  </w:style>
  <w:style w:type="paragraph" w:customStyle="1" w:styleId="InfographicTableLargeText">
    <w:name w:val="Infographic Table Large Text"/>
    <w:basedOn w:val="Normal"/>
    <w:rsid w:val="005047AE"/>
    <w:pPr>
      <w:spacing w:after="120" w:line="360" w:lineRule="atLeast"/>
    </w:pPr>
    <w:rPr>
      <w:color w:val="0B3F47"/>
      <w:sz w:val="28"/>
      <w:szCs w:val="28"/>
    </w:rPr>
  </w:style>
  <w:style w:type="paragraph" w:customStyle="1" w:styleId="Heading2TopofColumn">
    <w:name w:val="Heading 2 Top of Column"/>
    <w:basedOn w:val="Heading2"/>
    <w:rsid w:val="00BE5351"/>
    <w:pPr>
      <w:spacing w:before="0"/>
    </w:pPr>
  </w:style>
  <w:style w:type="paragraph" w:styleId="List">
    <w:name w:val="List"/>
    <w:basedOn w:val="Normal"/>
    <w:unhideWhenUsed/>
    <w:rsid w:val="0020635B"/>
    <w:pPr>
      <w:numPr>
        <w:numId w:val="26"/>
      </w:numPr>
      <w:spacing w:before="120" w:after="120"/>
      <w:ind w:left="567" w:hanging="567"/>
    </w:pPr>
  </w:style>
  <w:style w:type="paragraph" w:customStyle="1" w:styleId="Dividertitle">
    <w:name w:val="Divider title"/>
    <w:basedOn w:val="CoverDocumenttitle"/>
    <w:rsid w:val="00FC6BB7"/>
    <w:rPr>
      <w:color w:val="FFFFFF"/>
    </w:rPr>
  </w:style>
  <w:style w:type="paragraph" w:customStyle="1" w:styleId="Divider">
    <w:name w:val="Divider #"/>
    <w:basedOn w:val="Dividertitle"/>
    <w:rsid w:val="00FC6BB7"/>
    <w:rPr>
      <w:bCs/>
    </w:rPr>
  </w:style>
  <w:style w:type="paragraph" w:customStyle="1" w:styleId="Introparagraph">
    <w:name w:val="Intro paragraph"/>
    <w:basedOn w:val="Normal"/>
    <w:rsid w:val="00C4247F"/>
    <w:pPr>
      <w:spacing w:before="360" w:after="567"/>
    </w:pPr>
    <w:rPr>
      <w:sz w:val="32"/>
      <w:szCs w:val="32"/>
    </w:rPr>
  </w:style>
  <w:style w:type="paragraph" w:styleId="Quote">
    <w:name w:val="Quote"/>
    <w:basedOn w:val="Normal"/>
    <w:next w:val="Normal"/>
    <w:link w:val="QuoteChar"/>
    <w:rsid w:val="005047AE"/>
    <w:pPr>
      <w:spacing w:before="480" w:after="240"/>
    </w:pPr>
    <w:rPr>
      <w:rFonts w:ascii="Public Sans" w:hAnsi="Public Sans"/>
      <w:color w:val="0B3F47"/>
      <w:sz w:val="80"/>
      <w:szCs w:val="80"/>
    </w:rPr>
  </w:style>
  <w:style w:type="character" w:customStyle="1" w:styleId="QuoteChar">
    <w:name w:val="Quote Char"/>
    <w:link w:val="Quote"/>
    <w:rsid w:val="005047AE"/>
    <w:rPr>
      <w:rFonts w:ascii="Public Sans" w:hAnsi="Public Sans"/>
      <w:color w:val="0B3F47"/>
      <w:sz w:val="80"/>
      <w:szCs w:val="80"/>
    </w:rPr>
  </w:style>
  <w:style w:type="paragraph" w:customStyle="1" w:styleId="Quoteattribution">
    <w:name w:val="Quote attribution"/>
    <w:rsid w:val="005047AE"/>
    <w:pPr>
      <w:numPr>
        <w:numId w:val="29"/>
      </w:numPr>
      <w:spacing w:before="120" w:after="120"/>
      <w:ind w:left="284" w:hanging="284"/>
    </w:pPr>
    <w:rPr>
      <w:rFonts w:ascii="Public Sans Light" w:hAnsi="Public Sans Light"/>
      <w:color w:val="0B3F47"/>
      <w:sz w:val="22"/>
      <w:szCs w:val="24"/>
      <w:lang w:eastAsia="en-US"/>
    </w:rPr>
  </w:style>
  <w:style w:type="paragraph" w:customStyle="1" w:styleId="CoverDocumenttitlewhite">
    <w:name w:val="Cover Document title white"/>
    <w:basedOn w:val="CoverDocumenttitle"/>
    <w:rsid w:val="00DB2F71"/>
    <w:rPr>
      <w:color w:val="FFFFFF"/>
    </w:rPr>
  </w:style>
  <w:style w:type="paragraph" w:customStyle="1" w:styleId="TableHeading">
    <w:name w:val="Table Heading"/>
    <w:basedOn w:val="Normal"/>
    <w:rsid w:val="005047AE"/>
    <w:rPr>
      <w:rFonts w:ascii="Public Sans SemiBold" w:hAnsi="Public Sans SemiBold"/>
      <w:color w:val="0B3F47"/>
      <w:sz w:val="18"/>
      <w:szCs w:val="18"/>
    </w:rPr>
  </w:style>
  <w:style w:type="paragraph" w:customStyle="1" w:styleId="TableText">
    <w:name w:val="Table Text"/>
    <w:basedOn w:val="Normal"/>
    <w:rsid w:val="00C71FDF"/>
    <w:rPr>
      <w:sz w:val="20"/>
    </w:rPr>
  </w:style>
  <w:style w:type="paragraph" w:customStyle="1" w:styleId="TableSemiBold">
    <w:name w:val="Table SemiBold"/>
    <w:basedOn w:val="TableText"/>
    <w:rsid w:val="002B3D7B"/>
    <w:rPr>
      <w:rFonts w:ascii="Public Sans SemiBold" w:hAnsi="Public Sans SemiBold"/>
      <w:sz w:val="18"/>
      <w:szCs w:val="18"/>
    </w:rPr>
  </w:style>
  <w:style w:type="paragraph" w:customStyle="1" w:styleId="CoverSubtitleWhite">
    <w:name w:val="Cover Subtitle White"/>
    <w:basedOn w:val="CoverSubtitle"/>
    <w:rsid w:val="001004E9"/>
    <w:rPr>
      <w:color w:val="FFFFFF"/>
    </w:rPr>
  </w:style>
  <w:style w:type="paragraph" w:customStyle="1" w:styleId="Lista">
    <w:name w:val="List a."/>
    <w:basedOn w:val="List"/>
    <w:rsid w:val="00240A7C"/>
    <w:pPr>
      <w:numPr>
        <w:ilvl w:val="1"/>
      </w:numPr>
    </w:pPr>
  </w:style>
  <w:style w:type="paragraph" w:customStyle="1" w:styleId="Listi">
    <w:name w:val="List i."/>
    <w:basedOn w:val="Lista"/>
    <w:rsid w:val="00240A7C"/>
    <w:pPr>
      <w:numPr>
        <w:ilvl w:val="2"/>
      </w:numPr>
    </w:pPr>
  </w:style>
  <w:style w:type="paragraph" w:customStyle="1" w:styleId="Descriptor">
    <w:name w:val="Descriptor"/>
    <w:basedOn w:val="Normal"/>
    <w:rsid w:val="00D60E28"/>
    <w:rPr>
      <w:rFonts w:ascii="Public Sans SemiBold" w:hAnsi="Public Sans SemiBold"/>
      <w:color w:val="0B3F47"/>
      <w:sz w:val="28"/>
      <w:szCs w:val="28"/>
      <w:lang w:val="en-US"/>
    </w:rPr>
  </w:style>
  <w:style w:type="paragraph" w:customStyle="1" w:styleId="CoverDocumenttitlegrey">
    <w:name w:val="Cover Document title grey"/>
    <w:basedOn w:val="CoverDocumenttitle"/>
    <w:rsid w:val="005A3041"/>
    <w:rPr>
      <w:color w:val="22272B"/>
    </w:rPr>
  </w:style>
  <w:style w:type="paragraph" w:customStyle="1" w:styleId="CoverURLWhite0">
    <w:name w:val="Cover URL White"/>
    <w:basedOn w:val="Covertextwhite"/>
    <w:rsid w:val="005C77A2"/>
  </w:style>
  <w:style w:type="paragraph" w:customStyle="1" w:styleId="CoverSubtitleGrey">
    <w:name w:val="Cover Subtitle Grey"/>
    <w:basedOn w:val="CoverSubtitle"/>
    <w:rsid w:val="005A3041"/>
    <w:rPr>
      <w:color w:val="22272B"/>
    </w:rPr>
  </w:style>
  <w:style w:type="paragraph" w:customStyle="1" w:styleId="Coverdategrey">
    <w:name w:val="Cover date grey"/>
    <w:basedOn w:val="Coverdate"/>
    <w:rsid w:val="005A3041"/>
    <w:pPr>
      <w:tabs>
        <w:tab w:val="right" w:pos="9899"/>
      </w:tabs>
    </w:pPr>
    <w:rPr>
      <w:color w:val="22272B"/>
    </w:rPr>
  </w:style>
  <w:style w:type="paragraph" w:customStyle="1" w:styleId="CoverURLgrey">
    <w:name w:val="Cover URL grey"/>
    <w:basedOn w:val="CoverURL"/>
    <w:rsid w:val="005A3041"/>
    <w:pPr>
      <w:jc w:val="left"/>
    </w:pPr>
    <w:rPr>
      <w:color w:val="22272B"/>
    </w:rPr>
  </w:style>
  <w:style w:type="paragraph" w:customStyle="1" w:styleId="QuoteSmall">
    <w:name w:val="Quote Small"/>
    <w:basedOn w:val="Quote"/>
    <w:rsid w:val="00F51FC4"/>
    <w:pPr>
      <w:spacing w:line="360" w:lineRule="atLeast"/>
    </w:pPr>
    <w:rPr>
      <w:sz w:val="28"/>
      <w:szCs w:val="28"/>
    </w:rPr>
  </w:style>
  <w:style w:type="paragraph" w:customStyle="1" w:styleId="Descriptorwhite">
    <w:name w:val="Descriptor white"/>
    <w:basedOn w:val="Descriptor"/>
    <w:rsid w:val="00641613"/>
    <w:rPr>
      <w:color w:val="FFFFFF"/>
    </w:rPr>
  </w:style>
  <w:style w:type="paragraph" w:customStyle="1" w:styleId="Divider02">
    <w:name w:val="Divider 02"/>
    <w:rsid w:val="00801CDE"/>
    <w:rPr>
      <w:rFonts w:ascii="Public Sans Light" w:hAnsi="Public Sans Light"/>
      <w:color w:val="22272B"/>
      <w:sz w:val="22"/>
      <w:szCs w:val="24"/>
      <w:lang w:eastAsia="en-US"/>
    </w:rPr>
  </w:style>
  <w:style w:type="paragraph" w:customStyle="1" w:styleId="Quoteattributionsmall">
    <w:name w:val="Quote attribution small"/>
    <w:basedOn w:val="Quoteattribution"/>
    <w:rsid w:val="00F51FC4"/>
    <w:rPr>
      <w:rFonts w:ascii="Public Sans SemiBold" w:hAnsi="Public Sans SemiBold"/>
      <w:sz w:val="20"/>
      <w:szCs w:val="20"/>
    </w:rPr>
  </w:style>
  <w:style w:type="paragraph" w:customStyle="1" w:styleId="DescriptorGrey">
    <w:name w:val="Descriptor Grey"/>
    <w:basedOn w:val="Descriptor"/>
    <w:rsid w:val="00A26756"/>
    <w:rPr>
      <w:rFonts w:ascii="Arial" w:hAnsi="Arial"/>
      <w:color w:val="22272B"/>
    </w:rPr>
  </w:style>
  <w:style w:type="paragraph" w:customStyle="1" w:styleId="BodyTextWhite">
    <w:name w:val="Body Text White"/>
    <w:basedOn w:val="BodyText"/>
    <w:rsid w:val="00CC69DB"/>
    <w:rPr>
      <w:color w:val="FFFFFF"/>
    </w:rPr>
  </w:style>
  <w:style w:type="paragraph" w:customStyle="1" w:styleId="Bullet1White">
    <w:name w:val="Bullet 1 White"/>
    <w:basedOn w:val="Bullet1"/>
    <w:rsid w:val="00CC69DB"/>
    <w:pPr>
      <w:numPr>
        <w:numId w:val="32"/>
      </w:numPr>
    </w:pPr>
    <w:rPr>
      <w:color w:val="FFFFFF"/>
    </w:rPr>
  </w:style>
  <w:style w:type="paragraph" w:customStyle="1" w:styleId="Bullet2White">
    <w:name w:val="Bullet 2 White"/>
    <w:basedOn w:val="Bullet2"/>
    <w:rsid w:val="00CC69DB"/>
    <w:pPr>
      <w:numPr>
        <w:numId w:val="33"/>
      </w:numPr>
      <w:ind w:left="568" w:hanging="284"/>
    </w:pPr>
    <w:rPr>
      <w:color w:val="FFFFFF"/>
    </w:rPr>
  </w:style>
  <w:style w:type="paragraph" w:customStyle="1" w:styleId="Bullet3White">
    <w:name w:val="Bullet 3 White"/>
    <w:basedOn w:val="Bullet3"/>
    <w:rsid w:val="00CC69DB"/>
    <w:pPr>
      <w:numPr>
        <w:numId w:val="34"/>
      </w:numPr>
      <w:ind w:left="851" w:hanging="284"/>
    </w:pPr>
    <w:rPr>
      <w:rFonts w:cs="Arial"/>
      <w:color w:val="FFFFFF"/>
      <w:szCs w:val="20"/>
    </w:rPr>
  </w:style>
  <w:style w:type="paragraph" w:customStyle="1" w:styleId="Footerondarkbackground">
    <w:name w:val="Footer on dark background"/>
    <w:basedOn w:val="Footer"/>
    <w:rsid w:val="006C5D9E"/>
    <w:pPr>
      <w:pBdr>
        <w:top w:val="single" w:sz="4" w:space="4" w:color="E6E1FD"/>
      </w:pBdr>
    </w:pPr>
    <w:rPr>
      <w:color w:val="FFFFFF"/>
    </w:rPr>
  </w:style>
  <w:style w:type="table" w:styleId="PlainTable2">
    <w:name w:val="Plain Table 2"/>
    <w:basedOn w:val="TableNormal"/>
    <w:uiPriority w:val="42"/>
    <w:rsid w:val="00894A48"/>
    <w:tblPr>
      <w:tblStyleRowBandSize w:val="1"/>
      <w:tblStyleColBandSize w:val="1"/>
      <w:tblBorders>
        <w:top w:val="single" w:sz="4" w:space="0" w:color="85939E"/>
        <w:bottom w:val="single" w:sz="4" w:space="0" w:color="85939E"/>
      </w:tblBorders>
    </w:tblPr>
    <w:tblStylePr w:type="firstRow">
      <w:rPr>
        <w:b/>
        <w:bCs/>
      </w:rPr>
      <w:tblPr/>
      <w:tcPr>
        <w:tcBorders>
          <w:bottom w:val="single" w:sz="4" w:space="0" w:color="85939E"/>
        </w:tcBorders>
      </w:tcPr>
    </w:tblStylePr>
    <w:tblStylePr w:type="lastRow">
      <w:rPr>
        <w:b/>
        <w:bCs/>
      </w:rPr>
      <w:tblPr/>
      <w:tcPr>
        <w:tcBorders>
          <w:top w:val="single" w:sz="4" w:space="0" w:color="85939E"/>
        </w:tcBorders>
      </w:tcPr>
    </w:tblStylePr>
    <w:tblStylePr w:type="firstCol">
      <w:rPr>
        <w:b/>
        <w:bCs/>
      </w:rPr>
    </w:tblStylePr>
    <w:tblStylePr w:type="lastCol">
      <w:rPr>
        <w:b/>
        <w:bCs/>
      </w:rPr>
    </w:tblStylePr>
    <w:tblStylePr w:type="band1Vert">
      <w:tblPr/>
      <w:tcPr>
        <w:tcBorders>
          <w:left w:val="single" w:sz="4" w:space="0" w:color="85939E"/>
          <w:right w:val="single" w:sz="4" w:space="0" w:color="85939E"/>
        </w:tcBorders>
      </w:tcPr>
    </w:tblStylePr>
    <w:tblStylePr w:type="band2Vert">
      <w:tblPr/>
      <w:tcPr>
        <w:tcBorders>
          <w:left w:val="single" w:sz="4" w:space="0" w:color="85939E"/>
          <w:right w:val="single" w:sz="4" w:space="0" w:color="85939E"/>
        </w:tcBorders>
      </w:tcPr>
    </w:tblStylePr>
    <w:tblStylePr w:type="band1Horz">
      <w:tblPr/>
      <w:tcPr>
        <w:tcBorders>
          <w:top w:val="single" w:sz="4" w:space="0" w:color="85939E"/>
          <w:bottom w:val="single" w:sz="4" w:space="0" w:color="85939E"/>
        </w:tcBorders>
      </w:tcPr>
    </w:tblStylePr>
  </w:style>
  <w:style w:type="table" w:styleId="PlainTable3">
    <w:name w:val="Plain Table 3"/>
    <w:basedOn w:val="TableNormal"/>
    <w:uiPriority w:val="43"/>
    <w:rsid w:val="00DF100D"/>
    <w:tblPr>
      <w:tblStyleRowBandSize w:val="1"/>
      <w:tblStyleColBandSize w:val="1"/>
    </w:tblPr>
    <w:tblStylePr w:type="firstRow">
      <w:rPr>
        <w:b/>
        <w:bCs/>
        <w:caps/>
      </w:rPr>
      <w:tblPr/>
      <w:tcPr>
        <w:tcBorders>
          <w:bottom w:val="single" w:sz="4" w:space="0" w:color="85939E"/>
        </w:tcBorders>
      </w:tcPr>
    </w:tblStylePr>
    <w:tblStylePr w:type="lastRow">
      <w:rPr>
        <w:b/>
        <w:bCs/>
        <w:caps/>
      </w:rPr>
      <w:tblPr/>
      <w:tcPr>
        <w:tcBorders>
          <w:top w:val="nil"/>
        </w:tcBorders>
      </w:tcPr>
    </w:tblStylePr>
    <w:tblStylePr w:type="firstCol">
      <w:rPr>
        <w:b/>
        <w:bCs/>
        <w:caps/>
      </w:rPr>
      <w:tblPr/>
      <w:tcPr>
        <w:tcBorders>
          <w:right w:val="single" w:sz="4" w:space="0" w:color="85939E"/>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TOAHeading">
    <w:name w:val="toa heading"/>
    <w:basedOn w:val="Normal"/>
    <w:next w:val="Normal"/>
    <w:uiPriority w:val="99"/>
    <w:unhideWhenUsed/>
    <w:rsid w:val="00DF100D"/>
    <w:pPr>
      <w:widowControl w:val="0"/>
      <w:autoSpaceDE w:val="0"/>
      <w:autoSpaceDN w:val="0"/>
      <w:spacing w:before="120"/>
    </w:pPr>
    <w:rPr>
      <w:rFonts w:eastAsia="Times New Roman"/>
      <w:b/>
      <w:bCs/>
      <w:color w:val="auto"/>
      <w:sz w:val="24"/>
      <w:lang w:val="en-US"/>
    </w:rPr>
  </w:style>
  <w:style w:type="paragraph" w:styleId="List4">
    <w:name w:val="List 4"/>
    <w:basedOn w:val="Normal"/>
    <w:rsid w:val="005126E7"/>
    <w:pPr>
      <w:ind w:left="1132" w:hanging="283"/>
      <w:contextualSpacing/>
    </w:pPr>
  </w:style>
  <w:style w:type="paragraph" w:styleId="List2">
    <w:name w:val="List 2"/>
    <w:basedOn w:val="Normal"/>
    <w:unhideWhenUsed/>
    <w:rsid w:val="005126E7"/>
    <w:pPr>
      <w:ind w:left="566" w:hanging="283"/>
      <w:contextualSpacing/>
    </w:pPr>
  </w:style>
  <w:style w:type="paragraph" w:customStyle="1" w:styleId="Style1">
    <w:name w:val="Style1"/>
    <w:basedOn w:val="Heading2"/>
    <w:rsid w:val="00A26756"/>
    <w:rPr>
      <w:rFonts w:cs="Arial"/>
      <w:b/>
      <w:bCs w:val="0"/>
      <w:color w:val="2E808E"/>
    </w:rPr>
  </w:style>
  <w:style w:type="paragraph" w:styleId="ListNumber">
    <w:name w:val="List Number"/>
    <w:basedOn w:val="Normal"/>
    <w:rsid w:val="00E2472A"/>
    <w:pPr>
      <w:numPr>
        <w:numId w:val="20"/>
      </w:numPr>
      <w:spacing w:after="60"/>
      <w:ind w:left="357" w:hanging="357"/>
    </w:pPr>
  </w:style>
  <w:style w:type="paragraph" w:styleId="ListNumber2">
    <w:name w:val="List Number 2"/>
    <w:basedOn w:val="Normal"/>
    <w:unhideWhenUsed/>
    <w:rsid w:val="0020635B"/>
    <w:pPr>
      <w:numPr>
        <w:numId w:val="21"/>
      </w:numPr>
      <w:contextualSpacing/>
    </w:pPr>
  </w:style>
  <w:style w:type="paragraph" w:styleId="ListNumber3">
    <w:name w:val="List Number 3"/>
    <w:basedOn w:val="Normal"/>
    <w:unhideWhenUsed/>
    <w:rsid w:val="0020635B"/>
    <w:pPr>
      <w:numPr>
        <w:numId w:val="22"/>
      </w:numPr>
      <w:contextualSpacing/>
    </w:pPr>
  </w:style>
  <w:style w:type="table" w:customStyle="1" w:styleId="Style2">
    <w:name w:val="Style2"/>
    <w:basedOn w:val="TableNormal"/>
    <w:uiPriority w:val="99"/>
    <w:rsid w:val="005B1364"/>
    <w:tblPr/>
  </w:style>
  <w:style w:type="paragraph" w:customStyle="1" w:styleId="Tableheadings">
    <w:name w:val="Table headings"/>
    <w:basedOn w:val="Introparagraph"/>
    <w:rsid w:val="00B44F6B"/>
    <w:pPr>
      <w:spacing w:after="240"/>
      <w:ind w:left="113" w:right="113"/>
    </w:pPr>
    <w:rPr>
      <w:rFonts w:cs="Arial"/>
      <w:color w:val="FFFFFF"/>
      <w:sz w:val="28"/>
      <w:szCs w:val="28"/>
    </w:rPr>
  </w:style>
  <w:style w:type="character" w:styleId="UnresolvedMention">
    <w:name w:val="Unresolved Mention"/>
    <w:basedOn w:val="DefaultParagraphFont"/>
    <w:uiPriority w:val="99"/>
    <w:semiHidden/>
    <w:unhideWhenUsed/>
    <w:rsid w:val="00035B8B"/>
    <w:rPr>
      <w:color w:val="605E5C"/>
      <w:shd w:val="clear" w:color="auto" w:fill="E1DFDD"/>
    </w:rPr>
  </w:style>
  <w:style w:type="paragraph" w:customStyle="1" w:styleId="Templatewebsite">
    <w:name w:val="Template website"/>
    <w:basedOn w:val="Heading5"/>
    <w:autoRedefine/>
    <w:rsid w:val="002E74B9"/>
    <w:pPr>
      <w:spacing w:before="360" w:after="360"/>
    </w:pPr>
    <w:rPr>
      <w:rFonts w:ascii="Arial" w:hAnsi="Arial"/>
      <w:lang w:val="en-GB" w:eastAsia="en-GB"/>
    </w:rPr>
  </w:style>
  <w:style w:type="paragraph" w:customStyle="1" w:styleId="Organisationsname">
    <w:name w:val="Organisation's name"/>
    <w:basedOn w:val="Heading3"/>
    <w:autoRedefine/>
    <w:rsid w:val="000A240D"/>
    <w:pPr>
      <w:spacing w:before="0" w:after="480"/>
    </w:pPr>
    <w:rPr>
      <w:rFonts w:ascii="Arial" w:hAnsi="Arial"/>
    </w:rPr>
  </w:style>
  <w:style w:type="paragraph" w:customStyle="1" w:styleId="Style3">
    <w:name w:val="Style3"/>
    <w:basedOn w:val="Heading1"/>
    <w:rsid w:val="00951EB3"/>
    <w:pPr>
      <w:spacing w:after="240"/>
    </w:pPr>
    <w:rPr>
      <w:sz w:val="28"/>
      <w:szCs w:val="28"/>
    </w:rPr>
  </w:style>
  <w:style w:type="paragraph" w:customStyle="1" w:styleId="TableBodyText">
    <w:name w:val="Table Body Text"/>
    <w:basedOn w:val="Normal"/>
    <w:qFormat/>
    <w:rsid w:val="00BD6643"/>
    <w:pPr>
      <w:spacing w:before="120" w:after="40"/>
      <w:ind w:left="113" w:right="113"/>
    </w:pPr>
    <w:rPr>
      <w:rFonts w:cs="Arial"/>
      <w:color w:val="000000" w:themeColor="text1"/>
      <w:sz w:val="20"/>
      <w:szCs w:val="18"/>
    </w:rPr>
  </w:style>
  <w:style w:type="paragraph" w:customStyle="1" w:styleId="TableHeadingWhite">
    <w:name w:val="Table Heading White"/>
    <w:basedOn w:val="Normal"/>
    <w:qFormat/>
    <w:rsid w:val="00BB1FC8"/>
    <w:pPr>
      <w:spacing w:before="160" w:after="160"/>
      <w:ind w:left="113" w:right="113"/>
    </w:pPr>
    <w:rPr>
      <w:rFonts w:cs="Arial"/>
      <w:b/>
      <w:color w:val="FFFFFF" w:themeColor="background1"/>
      <w:sz w:val="20"/>
      <w:szCs w:val="20"/>
    </w:rPr>
  </w:style>
  <w:style w:type="paragraph" w:customStyle="1" w:styleId="TableBody-Centered">
    <w:name w:val="Table Body - Centered"/>
    <w:basedOn w:val="Normal"/>
    <w:autoRedefine/>
    <w:qFormat/>
    <w:rsid w:val="00E50D1D"/>
    <w:pPr>
      <w:spacing w:before="160" w:after="160"/>
      <w:ind w:left="113" w:right="113"/>
    </w:pPr>
    <w:rPr>
      <w:rFonts w:cs="Arial"/>
      <w:sz w:val="20"/>
      <w:szCs w:val="20"/>
      <w:lang w:val="en-US"/>
    </w:rPr>
  </w:style>
  <w:style w:type="paragraph" w:customStyle="1" w:styleId="TableHeading-Centered">
    <w:name w:val="Table Heading - Centered"/>
    <w:basedOn w:val="TableBody-Centered"/>
    <w:autoRedefine/>
    <w:qFormat/>
    <w:rsid w:val="00E50D1D"/>
    <w:rPr>
      <w:b/>
      <w:bCs/>
    </w:rPr>
  </w:style>
  <w:style w:type="paragraph" w:customStyle="1" w:styleId="Tablebulletlist-Lvl1">
    <w:name w:val="Table bullet list - Lvl 1"/>
    <w:basedOn w:val="ListParagraph"/>
    <w:qFormat/>
    <w:rsid w:val="0043324A"/>
    <w:pPr>
      <w:numPr>
        <w:numId w:val="35"/>
      </w:numPr>
      <w:spacing w:before="120" w:after="120" w:line="259" w:lineRule="auto"/>
      <w:ind w:left="470" w:right="113" w:hanging="357"/>
    </w:pPr>
    <w:rPr>
      <w:rFonts w:eastAsiaTheme="minorHAnsi" w:cs="Arial"/>
      <w:color w:val="auto"/>
      <w:sz w:val="20"/>
      <w:szCs w:val="18"/>
    </w:rPr>
  </w:style>
  <w:style w:type="paragraph" w:styleId="ListParagraph">
    <w:name w:val="List Paragraph"/>
    <w:basedOn w:val="Normal"/>
    <w:rsid w:val="008327E7"/>
    <w:pPr>
      <w:ind w:left="720"/>
      <w:contextualSpacing/>
    </w:pPr>
  </w:style>
  <w:style w:type="paragraph" w:customStyle="1" w:styleId="Tablebulletlist-Lvl2">
    <w:name w:val="Table bullet list - Lvl 2"/>
    <w:basedOn w:val="Normal"/>
    <w:rsid w:val="00E13D05"/>
    <w:pPr>
      <w:numPr>
        <w:numId w:val="36"/>
      </w:numPr>
      <w:spacing w:before="40" w:after="40"/>
      <w:ind w:hanging="161"/>
    </w:pPr>
    <w:rPr>
      <w:rFonts w:cs="ArialMT"/>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194635">
      <w:bodyDiv w:val="1"/>
      <w:marLeft w:val="0"/>
      <w:marRight w:val="0"/>
      <w:marTop w:val="0"/>
      <w:marBottom w:val="0"/>
      <w:divBdr>
        <w:top w:val="none" w:sz="0" w:space="0" w:color="auto"/>
        <w:left w:val="none" w:sz="0" w:space="0" w:color="auto"/>
        <w:bottom w:val="none" w:sz="0" w:space="0" w:color="auto"/>
        <w:right w:val="none" w:sz="0" w:space="0" w:color="auto"/>
      </w:divBdr>
    </w:div>
    <w:div w:id="1038043795">
      <w:bodyDiv w:val="1"/>
      <w:marLeft w:val="0"/>
      <w:marRight w:val="0"/>
      <w:marTop w:val="0"/>
      <w:marBottom w:val="0"/>
      <w:divBdr>
        <w:top w:val="none" w:sz="0" w:space="0" w:color="auto"/>
        <w:left w:val="none" w:sz="0" w:space="0" w:color="auto"/>
        <w:bottom w:val="none" w:sz="0" w:space="0" w:color="auto"/>
        <w:right w:val="none" w:sz="0" w:space="0" w:color="auto"/>
      </w:divBdr>
    </w:div>
    <w:div w:id="1664773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aus01.safelinks.protection.outlook.com/?url=https%3A%2F%2Focg.nsw.gov.au%2Four-resources&amp;data=05%7C01%7CSimon.Luckhurst%40ocg.nsw.gov.au%7C7792f21f82e04925ce3c08da7e6ef8bf%7C1ef97a68e8ab44eda16db579fe2d7cd8%7C0%7C0%7C637961312331889304%7CUnknown%7CTWFpbGZsb3d8eyJWIjoiMC4wLjAwMDAiLCJQIjoiV2luMzIiLCJBTiI6Ik1haWwiLCJXVCI6Mn0%3D%7C3000%7C%7C%7C&amp;sdata=g7UZJF%2BA2gM%2By%2FeD9OAJVV3WvswSgg5iX%2BwQvfZqr9g%3D&amp;reserved=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Extreme%20SSD/Office%20of%20Children&#8217;s%20Guardian/223111%20Sample%20and%20Template%20resources/Working%20files/Templates/223111%20Working%20With%20Children%20Check%20checklist_CON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URL goes here</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EF0DD1-44FC-4D4D-9782-EACE23B0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223111 Working With Children Check checklist_CON2.dotx</Template>
  <TotalTime>34</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Referee interview template</vt:lpstr>
    </vt:vector>
  </TitlesOfParts>
  <Company>Independent Name Here</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 interview template</dc:title>
  <dc:subject/>
  <dc:creator>Microsoft Office User</dc:creator>
  <cp:keywords/>
  <cp:lastModifiedBy>Sonja Elliott</cp:lastModifiedBy>
  <cp:revision>17</cp:revision>
  <cp:lastPrinted>2021-11-26T05:35:00Z</cp:lastPrinted>
  <dcterms:created xsi:type="dcterms:W3CDTF">2022-08-16T05:19:00Z</dcterms:created>
  <dcterms:modified xsi:type="dcterms:W3CDTF">2022-08-18T04:56:00Z</dcterms:modified>
  <cp:category>Subtitle</cp:category>
</cp:coreProperties>
</file>